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the software development domain, specializing in web and mobile applications, committed to building high-quality products and delivering impactful solutions using cutting-edge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Stripe, PayPal, Braintree, Square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Pytest, Selenium,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service-oriented architecture for payment processing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sustainable product growth and alignment with users' financial needs while prioritizing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software scaling strategies for high-volume transaction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implementing best practices for deployment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and scalable back-end services for a payment facilitator system while effectively balancing performance and implementation trade-offs to achieve business objectives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uphold software testing standards, aiming for a flawless implementation that adheres to engineering best practices, which created a culture of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features with an emphasis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high-quality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comprehensive testing methods,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overall development efficiency and reduced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architectural assessments and gathered business requirements for financial applications, enabling the team to identify and implement opportunities for performance improvements while adapting to evolving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continuous integration and development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workflows, reduced deployment times considerably, and optimized resource utilization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enhance transaction security by integrating payment processing APIs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PayPal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industry standards and safeguarding sensitive user data throughout the transaction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including agile methodologies, resulting in an engaging environment that prioritizes growth and knowledge exchange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adopted new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 efficiently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project groups forward by articulating technical concepts to non-technical stakeholders effectively, leading to smoother project implementations and improved communication across all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strong analytical skills to identify and troubleshoot complex technical issues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deployments, boosting system reliability and uptime for payment processing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new features for web and mobile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marrying performance with usability and ensuring seamless user experiences across varying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security audits of payment systems, utilizing knowledge of current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compliance standards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regulatory requirements, optimizing safety without sacrificing system performance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product management team members to prioritize development schedules, increasing overall team productivity and ensuring alignment with business goals and user requirements throughout the SDLC.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by refactoring codebases, resulting in improved performance, easier maintenance, and adherence to updated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coding standards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elevating the overall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database administrators to optimize SQL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the speed and reliability of data retrieval processes essential for real-time payment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fostered communication within cross-disciplinary teams through open channels across various collaboration tools, significantly improving transparency and alignment between engineering and product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rigorous testing procedures, ensuring swift resolution of issues that arose during development cycles, which cultivated a proactive approach to quality assurance across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team contributions effectively and allowing for seamless collaboration and integration of multiple feature developments into unified builds.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adoption of Agile methodologies within the software teams, fostering a culture of flexibility and adaptability that improved project turnaround times and responsiveness to change.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SaaS applications for diverse clients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an ability to work effectively in fast-paced environments while fulfilling specific customer requirements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user experience designers to build intuitive interfaces, ensuring that applications were user-friendly while maintaining adherence to technical specifications and modern aesthetic trends throughout design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thorough unit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was crucial to the delivery of stable releases of applications and became foundational to the product’s ongoing improvement trajectory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user authentication system and handled session management securely, reinforcing application security, a critical feature in web applications related to sensitive user information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reviews, focusing on code quality and adherence to design principles, which nurtured a collaborative atmosphere while tackling technical debts identified during the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 updates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harnessing cloud resources optimally for efficient data processing and enhanced operational efficiency in operational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to emphasize the importance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sprint routines and better predictability for project timelines, facilitating ongoing training sessions for team enhancement.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