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over 10 years of experience specializing in developing complex web and mobile applications. Demonstrated expertise in JavaScript, React, Node.js, and AWS, emphasizing robust architectures and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Node.js, Angular, Django,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Git, Jenkins, Terraform, Ansible, CircleCI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 comprehensive </w:t>
      </w:r>
      <w:r>
        <w:rPr>
          <w:rFonts w:ascii="Arial" w:hAnsi="Arial" w:cs="Arial"/>
          <w:b w:val="1"/>
          <w:color w:val="434343" w:themeColor="text1" w:themeShade="BF"/>
          <w:sz w:val="20"/>
          <w:szCs w:val="20"/>
        </w:rPr>
        <w:t xml:space="preserve">web application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incorporated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with a focus on performance and scalability across a diverse set of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state management solutions using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efficient data flow within the application, improving maintainability and contributing significantly to the overall project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refine application designs using </w:t>
      </w:r>
      <w:r>
        <w:rPr>
          <w:rFonts w:ascii="Arial" w:hAnsi="Arial" w:cs="Arial"/>
          <w:b w:val="1"/>
          <w:color w:val="434343" w:themeColor="text1" w:themeShade="BF"/>
          <w:sz w:val="20"/>
          <w:szCs w:val="20"/>
        </w:rPr>
        <w:t xml:space="preserve">Agile methodology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alignment with user requirements and continuously adapting to changes during the Software Development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to expand functionality, employing auto-scaling implementations in AWS to manage fluctuating loads effectively, thus enhancing the resilience of the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implemented best practices for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increasing deployment speed and reducing regression issues across the development environment and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providing guidance on </w:t>
      </w:r>
      <w:r>
        <w:rPr>
          <w:rFonts w:ascii="Arial" w:hAnsi="Arial" w:cs="Arial"/>
          <w:b w:val="1"/>
          <w:color w:val="434343" w:themeColor="text1" w:themeShade="BF"/>
          <w:sz w:val="20"/>
          <w:szCs w:val="20"/>
        </w:rPr>
        <w:t xml:space="preserve">software engineering principles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modern development trends, fostering an environment of continuous learning and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deployment processes, eliminating environment-related issues and significantly reducing setup times for new team members in development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design data schemas that enhanced data accessibility and integrity, ensuring that the application met the latest requirements while adhering to best practices in database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UI/UX designers to deliver intuitive interfaces using </w:t>
      </w:r>
      <w:r>
        <w:rPr>
          <w:rFonts w:ascii="Arial" w:hAnsi="Arial" w:cs="Arial"/>
          <w:b w:val="1"/>
          <w:color w:val="434343" w:themeColor="text1" w:themeShade="BF"/>
          <w:sz w:val="20"/>
          <w:szCs w:val="20"/>
        </w:rPr>
        <w:t xml:space="preserve">HTML5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enhancing the overall user experience through thoughtful design choices.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efforts to resolve critical bugs that affected the application’s performance, demonstrating adaptability in fast-paced environments and prioritizing issue resolution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sprint planning and retrospective meetings, contributing insights and best practices gleaned from industry trends to promote team success and project effectiveness in every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RESTful APIs that seamlessly integrated with frontend frameworks, ensuring a responsive application experience while maintaining clear and efficient communication between client and server.</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dynamic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modular architecture to facilitate quick integrations and maintainability, aligning with industry best practices and user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custom reusable components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reduce code duplication, enabling rapid development cycles while enhancing the application’s performance and delivering a superior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unit testing with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code reliability and reducing regression errors, thus contributing to a more stable and efficient project lifecycle and delivery model.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design and maintain efficient test plans, ensuring thorough coverage of features and high product quality for each release, leading to increased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and optimization strategies for backend services, focusing on database queries and server response times to deliver smooth and efficient application functionalities.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primarily on creating interactive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engagement and functionality in collaborative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establishing RESTful services and connecting to various databases, ensuring secure and efficient data transactions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efforts for project planning using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communicating with stakeholders to define project scopes, timelines, and resource requirements to achieve shared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Gathered and documented user requirements through direct interaction and feedback during the development process, ensuring product meeting user expectations and addressing end-user needs promptly.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debugging and troubleshooting processes to rectify software defects in both development and production environments, which improved application stability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marketing teams to design and implement promotional landing pages and marketing materials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 15% increase in user engagement on campaigns.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deploying applications to cloud environments, optimizing configurations for performance and resource allocation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enhanced application availability and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