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software development, specializing in building web and mobile applications. Expertise in AI, ML, and prior authorization automation solutions. Proven ability to collaborate across teams and implement new technologies to enhance efficiency and care quality.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Groovy,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Redux, Express.js, Cypress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DynamoDB, MongoDB,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Tools:</w:t>
      </w:r>
      <w:r>
        <w:rPr>
          <w:rFonts w:ascii="Arial" w:hAnsi="Arial" w:cs="Arial"/>
          <w:color w:val="434343" w:themeColor="text1" w:themeShade="BF"/>
          <w:sz w:val="20"/>
          <w:szCs w:val="20"/>
        </w:rPr>
        <w:t xml:space="preserve"> JUnit, Mocha, Jest, Cucumber,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Slack, Visual Studio Code,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AI-driven healthcare automation solutions, enhancing efficiency in prior authorizations and streamlining the decision-making process by integrating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into the application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web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 services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ensuring robust performance and high availability across all functional areas.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and deliver a comprehensive roadmap, driving high-impact solutions that leverage </w:t>
      </w:r>
      <w:r>
        <w:rPr>
          <w:rFonts w:ascii="Arial" w:hAnsi="Arial" w:cs="Arial"/>
          <w:b w:val="1"/>
          <w:color w:val="434343" w:themeColor="text1" w:themeShade="BF"/>
          <w:sz w:val="20"/>
          <w:szCs w:val="20"/>
        </w:rPr>
        <w:t xml:space="preserve">data-driven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decision-making in daily operations and project rollouts.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the technical design process, utilizing strong understanding of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software architectural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patterns to guide system enhancements and integrations with existing infrastructures.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engineering releases 2-4 times each month, overseeing the full software development lifecycle from conception to deployment to production support, ensuring seamless operations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testing frameworks like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test coverage of applications, leading to consistently low defect rates and increased code quality across continuous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researched new technologies, maintaining a competitive edge in industry trends to implement tailored solutions that improved </w:t>
      </w:r>
      <w:r>
        <w:rPr>
          <w:rFonts w:ascii="Arial" w:hAnsi="Arial" w:cs="Arial"/>
          <w:b w:val="1"/>
          <w:color w:val="434343" w:themeColor="text1" w:themeShade="BF"/>
          <w:sz w:val="20"/>
          <w:szCs w:val="20"/>
        </w:rPr>
        <w:t xml:space="preserve">development efficiency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shortened product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expert mentorship to junior engineers, fostering a culture of learning and support while simultaneously driving the implementation of collaborative tools to enhance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project management to streamline workflows, enabling quick responses to changing requirements while maintaining quality and cohesion across the projects delivered.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comprehensive documentation of systems and processes, facilitating knowledge sharing and training sessions to empower stakeholders and contribute to an overall improved understanding of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production systems and managed incident responses to minimize downtime, leveraging quick problem-solving skills to maintain high service availability and responsiveness after potential outages or disruptions.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brainstorming sessions with the product team to identify enhancements and functional requirements for upcoming features, ensuring alignment with user needs and business objectives.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 design and development processes for cutting-edge applications in the healthcare technology space, focusing on automating traditionally manual prior authorization workflows for provider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Acted as a technical lead in projects, guiding team members through complexities during the development phases, while also ensuring adherence to established coding standards and quality assurance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components and microservices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transactional capabilities and ensuring data integrity within high-performance distributed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achieving a responsive user interface catering to specific client workflows and user experience needs in health management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providing constructive feedback and promoting best practices among peers, while driving a commitment to continuous improvement during team retrospectives.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into applications, enhancing functional capabilities and providing enriched data to users through seamless service interoperability and improved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training sessions for team members to familiarize them with newly adopted tools and frameworks, boosting team competencies and ensuring smooth transitions during technology upgrades.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external stakeholders to gather software requirements, translating them into actionable tasks for developers while maintaining comprehensive communication.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focusing on building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met diverse user requirements across different healthcare sectors as a junior level software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engineers to develop and maintain scalable software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thorough testing and documentation as per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pair programming and team reviews, enhancing coding practices and collaborative efforts while building applications that address real-world challenges in health services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interfaces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overall user experience and increasing user engagement metrics significantly throughout product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various debugging techniques to diagnose and resolve issues, improving the overall robustness of user-facing applications and supporting backend services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legacy applications to cloud-based architectures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efficient deployment processes and improved scalability of the services provided.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application performance through optimization techniques and refactoring existing code bases to meet modern coding standards, resulting in cleaner, more efficient outputs.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