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web and mobile application development, specializing in API-driven architectures and building scalable services with a focus on AI-integrated solutions. Committed to clean code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SQL, Java, TypeScript, C#, Go,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Vue.js, Django, Flask, Spring, NestJS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AWS, Azure DevOps,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ElasticSearch, Firebase,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gRPC, Swagger, Postman, API Gateway, Message Queues,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enhancing the performance of contact center operations while maintaining rigorous standards for security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teams to develop sophisticated, modular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the architecture supported an adaptive and responsive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for better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existing enterprise systems, employing secure practices to facilitate smooth transitions and interactions between disparate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 and streamline integration, significantly reducing time to production and enhancing service availability across platforms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application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placing a strong emphasis on code quality, performance monitoring, and continuous improvement in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troubleshooting operations on complex distributed systems, systematically isolating and resolving issues to improve system reliability, performance, and uptime for client-facing interfaces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optimized application performance through proactive tuning and configuration, resulting in improved response times and an enhanced user experience for contact center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small-scale teams to lead technical projects, ensuring coherence between functional requirements and final deliverables while advocating for best practices and knowledge sharing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that aided in code understanding and facilitated smoother transitions between development and operations teams, fostering an environment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business stakeholders to clarify requirements and translate them into technical specifications, effectively bridging the gap between business objectives and technical solutions to maximize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alongside collaboration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seamless integration of development efforts, enhancing communication among team members and project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industry trends to suggest improvements and innovative solutions, positioning the team to leverage cutting-edge technologies that align with business needs and customer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applications, focusing on secure, reliable connections that integrated seamlessly with existing systems and enhanced data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API-driven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that supported both microservices and monolithic applications, ensuring flexibility and scalability across projects and responsiveness to changing business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test and document APIs, creating a robust knowledge base that streamlined onboarding process for new developers and ensured compliance with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and design teams to iterate on new features, translating complex requirements into simple, well-engineered software solutions while ensuring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implemented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significant performance gains in application load times and responsiveness in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offered feedback to peers, fostering a culture of collaboration and continuous coding quality improvement through mentorship and constructive support for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comprehensive testing frameworks to ensure high code quality and durability of application integrations, adapting to the evolving landscape of software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communication and collaboration to align project scope and deliverables with overall company goals, enhancing team productivity and achieving project timelines with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alignment among team members and stakeholders, driving project accountability and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automated service requests and increased operational efficiency, while building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across a dynamic Agile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 to enhance application functionality, developing essential skills in handling incoming data and improving user interaction through intuitive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learn best practices in coding, documentation, and unit testing while contributing to the overall quality of deliverables within the software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feature discussions and supported the transition of legacy systems to newer technologies, which resulted in more streamlined processes and improved usability experiences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assisting in the deployment of applications, significantly enriching my understanding of scalable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in a collaborative setting while gaining experience in project management tools, enhancing team coordination and organization for multiple concurrent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building user-friendly interfaces within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reinforcing foundational knowledge in front-end development practices while focusing on end-user engagement to ensure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