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in developing innovative web and mobile applications. Proficient in designing and implementing features with a robust understanding of software development lifecycle and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Golang, Python, Java, C++, C#,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Spring Boot, jQuery,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Redis, Elasticsearch,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Travis CI, Visual Studio, Eclipse,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Terraform, Cloudflare, DigitalOcean,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Conceptualized and built dynamic full stack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feature implementation, collaborating closely with senior team members while adhering to agile development practices and methodologies that ensure timely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integration capabilities with external partners and streamlined backend services that adhere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for efficient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cultivating a culture of excellence in coding practices within the team, while emphasizing the importance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maintaining high-quality standards in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architectural discussions, selecting suitable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align with evolving business needs and optimize application performance across multiple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documentation ensuring that code bases are intuitive and easy to navigate, leading to enhanced onboarding processes for new engineering team members and improved project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procedures in the development process, utilizing frameworks that promote rapid feedback loops and minimize bugs in software releases, significantly enhancing product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stakeholders to gather requirements, translating complex business needs into technical specifications that shaped the product roadmap, ensuring alignment with user experience and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 architecture reviews and performance optimization of existing services, leveraging logging tools to diagnose and resolve production issues swiftly, maintaining operational efficiency in critical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project to migrate legacy systems to cloud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increased scalability and cost-efficiency that positioned the company for future growth and reduced operational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team meetings, sharing insights and providing technical expertise on the integration of third-party services into existing solutions, enhancing application capabilities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focusing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server management and deployment strategies, helping foster a learning culture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involved in the continuous improvement of software development processes, advocating for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agile frameworks to uphold team productivity and deliver quality software on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server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various stages of the software development lifecycle while collaborating with cross-functional teams focused on enhancing user experiences and client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optimized database schemas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retrieval efficiency and supporting scalability of applications to meet increasing user demands and seamless interactions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system integrations with external APIs, respected business constraints while building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that ensured a consistent and reliable user experience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stand-up meetings and agile sprints, maintaining clear communication with team members to ensure alignment on project targets and swiftly address any blockers that arose during development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troubleshooting of applications before deployment, utilizing practices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guarantee software reliability and user satisfaction in real-world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refine user stories and ensure alignment on project deliverables, resulting in increased user engagement and positive feedback received post-release.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code performance through analysis and refactoring efforts, employing profiling tools to identify bottlenecks and enhance operational efficiency within software applications, significantly reducing load times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SaaS applications designed for healthcare clients, ensuring compliance with regulations while providing innovative solutions tailored to user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under the guidance of senior software engineers, focusing on building interactive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delivered an enhanced user experience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codebase management through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collaboration among team members and maintaining project integrity during various stages of software development and iteration.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testing applications for performance and security vulnerabilities, applying industry best practices and utilizing manual and automated testing frameworks to enhance software quality before 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aimed at sprint planning and retrospectives, contributing to discussions that drive continuous improvement within the engineering team and foster an environment of innovative thinking.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debugging and troubleshooting activities, developing a keen eye for detail that resulted in faster identification and resolution of issues affecting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refine prototype interfaces by providing technical insights and feedback that align with system capabilities, ensuring a seamless experience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small-scale projects delivering functional components that met client specifications, culminating in an increase in customer satisfaction as reflected in post-launch surveys, achieving an 85% positive feedback score.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