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Software Engineer with 10 years of experience in software development, focusing on backend systems and applications. Proven expertise in developing secure and scalable systems with a passion for improving user experiences in the financial technology sector.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Node.js, Python, Go, Java,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Express, NestJS, Koa, React, Vue.js, Angular, Spring Boot,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GCP, Terraform, Jenkins, CircleCI,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Elasticsearch, Oracle,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SonarQube, Prometheus, Grafana, Sentry,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backend 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identity validation processes that protect user data and streamline risk decision-making across Dave's core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effectively translating product requirements into actionable tasks, while practicing Agile methodologies to consistently deliver high-quality, production-ready backend solutions that meet dynamic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Refactored legacy codebases to improve maintainability and performance, employing best practices in software engineering, including automated testing frameworks to enhance code reliability and effectiveness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to secure and validate member identities, enhancing the overall system's performance by ensuring that key risk signals are processed seamlessly within the platform's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logging and monitoring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proactively identified potential failure points, reducing downtime and enhancing system reliability for millions of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contributed to team knowledge sharing, cultivating an environment that values quality and collaboration, resulting in improved team dynamics and stronger software fundamentals within the workforce.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design and development of distributed microservices architectures, addressing challenges related to large-scale data processing for enhancing user satisfaction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security by implementing industry-standard practices and frameworks, thus ensuring compliance with regulatory requirements while safeguarding sensitive member information from unauthorized access or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integration tests for various backend services, which increased code coverage and facilitated continuous integration pipelines, allowing for quicker feedback cycles and maintaining high quality in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product roadmaps with insights from industry trends, helping steer development focus towards innovative solutions that prioritize user experience and financial accessibility for underserved populations.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system performance and optimized query efficiency across databases,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increased throughput and improved member interaction with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evaluated new technologies to enhance product offerings, remaining adaptable to shifts in industry standards while aligning with organizational objectives for sustained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enterprise-level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clean architecture principles to create resilient and maintainable backend systems that drove user adoption.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to craft user-centric solutions, analyzing feedback to enhance functionality and performance while ensuring alignment with business objectives for improved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services, ensuring scalability and high availability; optimized cloud costs through effective resource management and adopting serverless architecture principles where applicable.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and continuous delivery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helped streamline the development workflow and ensured reliable deployments for mission-critical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smooth integration with frontend components and external systems, thereby ensuring seamless user experiences across different platforms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technical reviews and sprint planning sessions, providing valuable feedback on system design while fostering an inclusive team environment that emphasized shared responsibility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sessions for application issues, employing analytical skills and problem-solving techniques to identify root causes and implement long-term solutions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knowledge sharing initiatives, introducing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and new libraries to enhance team performance and development outcomes in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features and modules for financial software solutions, demonstrating a solid grasp of industry trends related to fintech, fraud detection, and risk management.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web-based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scalable and efficient systems in an Agile team environment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training on backend technologies, working closely with senior developers to understand complex systems and contribute effectively to project requirements and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optimizing queries and improving data retrieval performance to enhance user experience within the software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DevOps practices, learning the fundamentals of containerization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deploying applications on cloud platforms under the guidance of experienced engineers.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teams to create user-friendly interfaces, understanding the importance of seamless user experiences in financial applications and ensuring that product designs were functional and accessible.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such as daily standups, sprint planning, and retrospectives, fostering a culture of communication and feedback for continuous improvement and agile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debugging and testing efforts during application rollout phases, contributing to a better understanding of software quality assurance practices, ultimately helping ensure project success and user satisfaction with new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