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in building robust web and mobile applications. Specialized in designing and scaling distributed systems using Rust, Kubernetes, and cloud environments. Proven ability to mentor fellow engineers and influence engineering culture within organizations.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Rust, C++, Go, JavaScript, Python, TypeScript, Java,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Kubernetes, Docker, Terraform, OpenShift, Serverless Framework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Distributed Systems:</w:t>
      </w:r>
      <w:r>
        <w:rPr>
          <w:rFonts w:ascii="Arial" w:hAnsi="Arial" w:cs="Arial"/>
          <w:color w:val="434343" w:themeColor="text1" w:themeShade="BF"/>
          <w:sz w:val="20"/>
          <w:szCs w:val="20"/>
        </w:rPr>
        <w:t xml:space="preserve"> Kafka, Redis, ETCD, Zookeeper, gRPC, GraphQL, Microservices, CI/CD Pipelines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Cassandra, MySQL, Elasticsearch, Redis, DynamoDB,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CircleCI, JIRA, Docker Compose, Visual Studio Code, Eclipse, IntelliJ IDEA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distributed systems leveraging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asynchronous data processing architecture for improved performance across cloud and edge environments in a continuous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integration of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orchestration into microservices architecture, ensuring efficient deployment and management of containerized applications while adhering to best operational practices and cloud-native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closely with product leadership, contributing to the strategic architectural vision and engineering culture by introducing progressive practices that encouraged innovation and quality outputs among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Tackled complex challenges revolving around real-time synchronization in heterogeneous network environments, adopting patterns that significantly improved resilience, availability, and fault tolerance of deployed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sophisticated CI/CD frameworks utilizing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deployment and foster rapid iteration cycles within highly collaborative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fostering a culture of continuous learning and technical excellence while helping them refine their skills in both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cloud-native architectures.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deep dives into emerging trends in distributed systems, consistently advocating for the adoption of cutting-edge technologies to keep the organization at the forefront of the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the team's knowledge in best practices around cloud security and compliance, integrating these vital considerations into the development lifecycle to safeguard sensitive system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Metrics and Logging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such as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system observability and drive performance improvements across all deployed services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solution scalability by implementing distributed caching strategies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command patterns that elevated system efficiency and response times significantly across user engagements.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third-party vendors to integrate external APIs seamlessly into core systems, ensuring open lines of communication with stakeholders regarding technical specifications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collaborative team environment that embraced adaptive methodologies, allowing swift responses to changing project requirements without sacrificing technical quality or engineering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 array of cloud-based solutions, optimizing microservices built with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provided increased automation and scalability to business processes for a range of enterprise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enhancing system performance by implementing advanced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management strategies, driving improvements in application resiliency during peak loads and maintaining service availability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architectural design of software applications that utilized a microservices approach, proficiently incorporating </w:t>
      </w:r>
      <w:r>
        <w:rPr>
          <w:rFonts w:ascii="Arial" w:hAnsi="Arial" w:cs="Arial"/>
          <w:b w:val="1"/>
          <w:bCs w:val="1"/>
          <w:color w:val="434343" w:themeColor="text1" w:themeShade="BF"/>
          <w:sz w:val="20"/>
        </w:rPr>
        <w:t xml:space="preserve">gRPC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to promote inter-service communication and data processing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team productivity by advocating and implementing Agile methodologies while utilizing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management and documentation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architectural discussions, sharing insights about best practices in software engineering that led to improved design patterns and enhanced team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secure, scalable SaaS applications tailored for diverse industries while capturing user requirements and translating them into functional software specifications during early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engagement with clients to gather feature requirements and feedback, ensuring software delivered met expectations and aligned with user and business goals for enhanced satisfaction and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comprehensive API layer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third-party service integration, enhancing extensibility and interoperability of the SaaS solution across various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transition of legacy systems to cloud solutions,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which improved company agility and reduced operational costs associated with older, on-premises infrastructures.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daily standup meetings and sprint planning sessions, contributing to team discussions and planning iterations for continuous improvement of workflow efficiency and software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Shadowed senior developers, gaining hands-on experience in implementing testing strategies while focusing on test-driven development methodologies to promote robust product features and stability.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refresh the user interface of the SaaS product, leading to a more intuitive user experience that garnered positive user feedback after deployments, achieving a 20% increase in customer engagement.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