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Software Engineer with 10 years of extensive experience in developing innovative web and mobile applications. Proficient in modern development frameworks and cloud-based solutions, focused on delivering scalable and efficient software in alignment with the latest industry standards. Passionate about contributing to climate tech initiatives and fostering sustainable solutions through technology.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C#, TypeScript, Go, Ruby, PHP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Angular, Vue.js, HTML5, CSS3, Bootstrap, RESTful APIs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Firebase, SQLite, Microsoft SQL Server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Heroku, Docker, Kubernetes,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Jest, Selenium, CI/CD, Jenkins, Git, Ansible, Maven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scalable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adherence to modern design patterns while implementing responsive design principles for cross-device compatibility and high user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 team of engineers to architect and deliver a robust software platform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environment-friendly solutions for high-usage energy applications within the renewable energy sector.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managers and UX designers to define software requirements, resulting in a user-centered approach that drastically improved consumer satisfaction and retention rates over 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integrate third-party services directly into the application, enhancing usability and enabling seamless transactions with external data sources for a holistic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data storage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queries and improving data retrieval times, supporting more than 50,000 concurrent users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and conducted code reviews, promoting best practices in coding standards and fostering a culture of collaboration and continuous learning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automated testing frameworks with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the quality assurance processes and significantly reducing the bug count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operated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accelerating the deployment cycles and minimizing downtimes associated with software releases and updates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ceremonies, contributing to sprint planning, retrospectives, and daily stand-ups, ensuring transparency and maintaining productive workflows across cross-functional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Embraced industry trends by integrating machine learning models into existing applications, improving predictive capabilities that assist users in making informed decisions through data analysis.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Proactively evaluated and implemented new technologies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the efficiency of application development, deployment, and maintenance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improving code efficiency by refactoring legacy systems using modern programming paradigms and frameworks, which led to maintained legacy systems that were more sustainable.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dynamic web applications with a focus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facilitated seamless interaction with backend services through well-structured REST APIs, optimizing the overall application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cross-functional teams to gather software requirements, translating business needs into robust technical solutions that meet both user needs and project deadlines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existing applications' performance and reliability by conducting rigorous code reviews and implementing best practices, thereby reducing technical debt while improving application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Improved team productivity by integrating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establishing workflows for version control, allowing the team to work concurrently on projects while ensuring code quality and integration.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Agile project methodologies, including daily stand-ups and sprint retrospectives, leading to consistent improvements in both team collaboration and project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cloud services from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deploy and manage applications, enhancing scalability and resiliency while ensuring compliance with data protection standards relevant to customer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clean, maintainable code and participated in peer code reviews, sharing knowledge and fostering an environment of collaboration to advance collective team and project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Focused on data integrity and security by implementing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OAuth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other industry-standard authorization frameworks across applications, significantly reducing the risk of data breaches.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significantly to the development of a SaaS application focused on customer relationship management,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streamline operations and improve workflow management for customers.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legacy applications to a cloud-based architecture,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to transition to a more robust and scalable computing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server-side logic and APIs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supporting multiple client applications while ensuring high availability and performance standards were consistently met within production.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alongside UI designers to translate visual concepts into functional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user engagement by delivering interactive client interfaces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best practices for software security, including data encryption and input validation, to protect sensitive customer information in compliance with standards like GDPR and industry regulations.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framework libraries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Jasmine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unit testing and enhancing overall code quality, resulting in more reliable and maintainable codebases over the course of the project life 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various custom features for the application, contributing to an 80% increase in user satisfaction based on feedback collected during testing phases.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