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10 years of experience specializing in web and mobile applications, adept at building scalable systems with a focus on performance and reliability. Strong expertise in C#, .NET, PostgreSQL, and AWS, coupled with hands-on knowledge of microservices architecture. Proven track record of mentoring teams, enhancing engineering standards, and driving system improvements through effective design and implementation.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 &amp;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ASP.NET Core, JavaScript, TypeScript, HTML5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SQL Server, MongoDB, Redis,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Terraform,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Visual Studio, Git, Jenkins, JIRA, Grafana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Observability: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Prometheus, New Relic, OpenTracing, Splunk, ELK Stack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the design and implementation of core trading platform components, focusing on robust, maintainable systems to support high-throughput, low-latency workloads in an agile environment while ensuring minimal downtime.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teams, translating user requirements into scalable technical solutions, which enhanced product reliability, performance, and user satisfaction across thousands of active traders in real-time scenarios.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deployed microservices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ASP.NET Core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contributing to a significant architecture shift that improved system scalability and maintainability by adhering to best practices for containerization and orchestration.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 robust monitoring strategy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improved our ability to preemptively detect and respond to system incidents, ultimately enhancing overall system reliability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on-call rotations and incident response, employing effective debugging techniques to address complex issues, fostering a culture of continuous improvement through retrospectives and incident reviews with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through code reviews and technical sessions, promoting a culture of knowledge-sharing and fostering skill development within the team while ensuring adherence to established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architectural decisions around service boundaries and API versioning that shaped the technical strategy for the organization, balancing innovation with practical business considerations and operational constraints.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conducted workshops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container practices, facilitating team-wide adoption of modern CI/CD pipelines that streamlined deployment workflows and improved system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 comprehensive suite of unit, integration, and system tests for critical functionalities, ensuring code quality and facilitating smoother deployments while maintaining software integrity across the trading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Streamlined observability with logging frameworks and distributed tracing tools, leading to enhanced performance fine-tuning and the identification of system bottlenecks across microservices architectures through detailed metrics analysis.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directly with the product and design teams to refine the user experience, ensuring technical decisions aligned with business goals while fostering a seamless integration between design and implementation.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thorough documentation and tooling improvements, which enhanced internal knowledge sharing and detailed operational procedures, providing clarity and guidance for both current and incoming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and maintained scalable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working within an agile team to support product feature launches and ensuring system reliability under demanding production scenarios while adhering to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optimized SQL queries across multiple databases,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to improve application performance and achieve significant reductions in response times for critical data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effective API versioning strategies, ensuring backward compatibility in microservice communications while maintaining flexibility for future enhancements, which supported evolving business requirements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team stand-ups and retrospectives, emphasizing agile principles and fostering an iterative feedback loop that drove improvements in both product quality and team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architectural design sessions, contributing insights on system modularity and event-driven patterns that facilitated the evolution of the software architecture in line with industry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peers in software engineering best practices through pairing sessions, code reviews, and internal presentations, which contributed to a significant improvement in collective team capabilities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QA teams to establish testing protocols that ensured comprehensive coverage and reliability of deployed applications, promoting higher quality software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system optimizations through performance tuning efforts, which included identifying slow queries, refactoring high-load processes, and enhancing application responsiveness through strategic improvements.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development of SaaS applications by creating clean, maintainable code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high-availability systems while focusing on collaboration and effective communication across departments.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implementation of efficient data models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rapid access to dynamic datasets for mobile applications in alignment with customer needs and business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front-end development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providing essential user interface features that improved client interaction and engagement with the software product while enhancing usability.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ceremonies, effectively communicating progress and roadblocks, which fostered transparency and proactive problem-solving within the product development lifecycle while ensuring timely delivery.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foundational system documentation practices to support onboarding and continuous learning within the engineering team while ensuring knowledge transfer for enhanced project continuity.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third-party services to implement additional API integrations, significantly enriching the application functionality and user experience across various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internal hackathons to innovate new features and improve existing functionalities, which facilitated teamwork and encouraged creative problem-solving throughout the engineering group.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