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specializing in back-end software development. Proven track record in designing and enhancing distributed frameworks, optimizing performance, and collaborating within cross-functional teams to produce secure, high-quality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 9, JavaScript, TypeScript, Python,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8, ASP.NET Core, Entity Framework, SignalR,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PostgreSQL, MySQL,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DevOps, Git, Docker, Kubernetes,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Continuous Integration, Continuous Deployment, Test Driven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secure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 9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8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systems were optimized for both performance and security against evolving threats in enterprise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data models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stability and performance, focusing on best practices for relational database management and schema structuring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UX/UI designers to shape and refine user experiences, translating user needs into technical requirements through effective communication and agile, iterative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best practices in dependency injection,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SSO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third-party service integrations delivered a robust user experience across various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comprehensive code reviews and testing sessions to refine code quality and optimize collaboration among team members, promoting a culture of continuous improvement and excellence within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solutions for cloud integration and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CI/CD pipelines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enhancing deployment frequencies and lowering risk associated with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queries and managed relational schema to significantly reduce access times, demonstrating a deep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RDBMS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 modeling techniques tailored to application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third-party service integrations, ensuring services met performance and functionality requirements while adhering to established security guidelines and agile methodologies in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focusing on code cleanliness, performance efficiency, and scalability, fostering an environment of innovative problem-solving approaches to system design and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principles and containerization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robustness and scalability of application deployments in dynamic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promoting best practices in software craftsmanship alongside agile methodologies to foster professional growth 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ongoing learning and professional development activities to stay ahead of industry trends and technologies, enhancing the skill set of the team and ultimately benefiting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high-quality backend solutions for various enterprise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8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 9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with an emphasis on building resilient systems aligned with user needs and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to uphold team standards, sharing constructive feedback while aiding in the team's growth through mentorship and collaborative problem-solving approaches for software engineering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optimizing existing backend systems through refactoring efforts and technology upgrades, focusing on scalability and maintainability while managing complex codebases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to facilitate productive sprints, ensuring timely delivery of features while maintaining strong communication with stakeholders regarding project status and anticipated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security measures by integrating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authentication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authorization in software applications, working closely with security experts to mitigate risks and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rich documentation for backend services and APIs, providing clarity and guidance for future developers along with fostering a transparent knowledge-sharing culture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new technology trends and best practices, leveraging insights to recommend improvements within the development team that align with the company's objectives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instrumental role in the development of microservices architectures, ensuring each component interacted seamlessly while maintaining high standards of performance across all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team environment that embraced continuous learning and innovation, contributing to team discussions on enhancing practices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deployment strategies with emerging tools.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major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foundation for future enhancements based on user feedback and technological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existing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on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paving the way for more flexible and scalable application solutions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contributing to sprint planning and reviews that guided the team’s focus while ensuring timely delivery of quality features aligned with stakeholder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foundational programming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honing capabilities in writing maintainable and efficient code while gaining insight into database management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features for web applications, ensuring they met high standards of usability and functionality, focusing on delivering a superior user experience across different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and onboarded new developers, imparting essential technical knowledge about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 and fostering a supportive, growth-oriented work environment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internal projects aimed at enhancing software deployment efficiencies, achieving a significant reduction in deployment times and improving overall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Increased application load handling capabilities by optimizing the performance of backend services; employed analytical skills to identify bottlenecks and refine the deployment process, which led to a smoother production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cross-functional teams to deliver cohesive, integrated systems that matched the company's strategic vision while considering customer-centric design principles.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