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software development focused on backend data engineering and analytics platforms, with proven expertise in developing scalable data products and platforms leveraging modern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 JavaScript, Go,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Data Warehousing, ETL, BigQuery, Apache Airflow, Apache Kafka, Data Modeling,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Jenkins, Docker, Kubernetes, Git, Terraform,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Visualization:</w:t>
      </w:r>
      <w:r>
        <w:rPr>
          <w:rFonts w:ascii="Arial" w:hAnsi="Arial" w:cs="Arial"/>
          <w:color w:val="434343" w:themeColor="text1" w:themeShade="BF"/>
          <w:sz w:val="20"/>
          <w:szCs w:val="20"/>
        </w:rPr>
        <w:t xml:space="preserve"> Tableau, Power BI, Looker, D3.js, Matplotlib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TensorFlow, Pandas, NumPy, Flask, Spring Boot, Django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robust data models within the </w:t>
      </w:r>
      <w:r>
        <w:rPr>
          <w:rFonts w:ascii="Arial" w:hAnsi="Arial" w:cs="Arial"/>
          <w:b w:val="1"/>
          <w:color w:val="434343" w:themeColor="text1" w:themeShade="BF"/>
          <w:sz w:val="20"/>
          <w:szCs w:val="20"/>
        </w:rPr>
        <w:t xml:space="preserve">Enterprise Data Warehouse (EDW)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to ensure analytical correctness and seamless data retrieval for end users across diverse business units.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w:t>
      </w:r>
      <w:r>
        <w:rPr>
          <w:rFonts w:ascii="Arial" w:hAnsi="Arial" w:cs="Arial"/>
          <w:b w:val="1"/>
          <w:color w:val="434343" w:themeColor="text1" w:themeShade="BF"/>
          <w:sz w:val="20"/>
          <w:szCs w:val="20"/>
        </w:rPr>
        <w:t xml:space="preserve">principal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implement effective architectural patterns, ensuring modern practices were adhered to while continuously improving system performance and reliability in data warehousing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comprehensive </w:t>
      </w:r>
      <w:r>
        <w:rPr>
          <w:rFonts w:ascii="Arial" w:hAnsi="Arial" w:cs="Arial"/>
          <w:b w:val="1"/>
          <w:color w:val="434343" w:themeColor="text1" w:themeShade="BF"/>
          <w:sz w:val="20"/>
          <w:szCs w:val="20"/>
        </w:rPr>
        <w:t xml:space="preserve">performance tuning and optimization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large scale data systems, enhancing processing speeds and reducing operational costs by implementing innovative query techniques and indexing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in building and maintaining scalable data integration pipelines using </w:t>
      </w:r>
      <w:r>
        <w:rPr>
          <w:rFonts w:ascii="Arial" w:hAnsi="Arial" w:cs="Arial"/>
          <w:b w:val="1"/>
          <w:color w:val="434343" w:themeColor="text1" w:themeShade="BF"/>
          <w:sz w:val="20"/>
          <w:szCs w:val="20"/>
        </w:rPr>
        <w:t xml:space="preserve">Apache 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efficient data ingestion processes into the </w:t>
      </w:r>
      <w:r>
        <w:rPr>
          <w:rFonts w:ascii="Arial" w:hAnsi="Arial" w:cs="Arial"/>
          <w:b w:val="1"/>
          <w:color w:val="434343" w:themeColor="text1" w:themeShade="BF"/>
          <w:sz w:val="20"/>
          <w:szCs w:val="20"/>
        </w:rPr>
        <w:t xml:space="preserve">cloud data warehouse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from various sources while ensuring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supported junior engineers through mentoring, providing guidance on best practices in </w:t>
      </w:r>
      <w:r>
        <w:rPr>
          <w:rFonts w:ascii="Arial" w:hAnsi="Arial" w:cs="Arial"/>
          <w:b w:val="1"/>
          <w:color w:val="434343" w:themeColor="text1" w:themeShade="BF"/>
          <w:sz w:val="20"/>
          <w:szCs w:val="20"/>
        </w:rPr>
        <w:t xml:space="preserve">software development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collaborative environment that encourages skill advancement and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maintained </w:t>
      </w:r>
      <w:r>
        <w:rPr>
          <w:rFonts w:ascii="Arial" w:hAnsi="Arial" w:cs="Arial"/>
          <w:b w:val="1"/>
          <w:color w:val="434343" w:themeColor="text1" w:themeShade="BF"/>
          <w:sz w:val="20"/>
          <w:szCs w:val="20"/>
        </w:rPr>
        <w:t xml:space="preserve">semantic layers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within data frameworks, enabling analytic tools to extract meaningful insights across multiple departments leading to streamlined operations and data-driven decision 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technical design discussions, leveraging expertise in </w:t>
      </w:r>
      <w:r>
        <w:rPr>
          <w:rFonts w:ascii="Arial" w:hAnsi="Arial" w:cs="Arial"/>
          <w:b w:val="1"/>
          <w:color w:val="434343" w:themeColor="text1" w:themeShade="BF"/>
          <w:sz w:val="20"/>
          <w:szCs w:val="20"/>
        </w:rPr>
        <w:t xml:space="preserve">cloud computing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influence key architectural decisions, ensuring alignment with organizational goals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platform modernization efforts by evaluating emerging technologies and suggesting viable solutions that aligned with the strategic objectives of the organization while improving scalability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test suites, including </w:t>
      </w:r>
      <w:r>
        <w:rPr>
          <w:rFonts w:ascii="Arial" w:hAnsi="Arial" w:cs="Arial"/>
          <w:b w:val="1"/>
          <w:color w:val="434343" w:themeColor="text1" w:themeShade="BF"/>
          <w:sz w:val="20"/>
          <w:szCs w:val="20"/>
        </w:rPr>
        <w:t xml:space="preserve">functional and destructive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guarantee software reliability and adherence to quality standards prior to deployment in a fast-paced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analytics tools to derive actionable insights from complex data sets, facilitating enhanced reporting and business intelligence capabilities for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cross-functional teams in an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environment to deliver high-quality software solutions, adapting to changing requirements and ensuring successful completion of project objectives within deadlines.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initiative in addressing technical debt by refactoring existing data pipelines and implementing CI/CD practices that improved code quality and reduced deployment times.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optimized backend data services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existing features and supporting key analytics functions crucial for operational decision-making at the enterprise level.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team-driven agile practices, collaborating closely with product owners to define clear user stories and requirements to guide effective and efficient software development cycles focusing on data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cloud technologies, specifically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data hosting and eliminate bottlenecks in the analytics pipeline, significantly enhancing data accessibility for various stakeholders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supported </w:t>
      </w:r>
      <w:r>
        <w:rPr>
          <w:rFonts w:ascii="Arial" w:hAnsi="Arial" w:cs="Arial"/>
          <w:b w:val="1"/>
          <w:bCs w:val="1"/>
          <w:color w:val="434343" w:themeColor="text1" w:themeShade="BF"/>
          <w:sz w:val="20"/>
        </w:rPr>
        <w:t xml:space="preserve">data integration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that transformed raw data into actionable insights for business intelligence initiatives using tools like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 streaming.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and professional development by experimenting with various data modeling techniques, which contributed to enhanced analytical performance and system reliability in data-intensive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Cultivated innovative solutions by actively participating in code reviews, ensuring best practices in data engineering and software development were upheld by all team members involved in the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analytics teams to create interactive dashboards that presented key performance metrics and data visualizations, enabling stakeholders to make informed business decisions swiftly.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effective use of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 automation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containerization, fostering a team culture of knowledge sharing and technical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data validation and accuracy through rigorous </w:t>
      </w:r>
      <w:r>
        <w:rPr>
          <w:rFonts w:ascii="Arial" w:hAnsi="Arial" w:cs="Arial"/>
          <w:b w:val="1"/>
          <w:bCs w:val="1"/>
          <w:color w:val="434343" w:themeColor="text1" w:themeShade="BF"/>
          <w:sz w:val="20"/>
        </w:rPr>
        <w:t xml:space="preserve">testing and troubleshooting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a seamless end-user experience for various analytics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focusing on </w:t>
      </w:r>
      <w:r>
        <w:rPr>
          <w:rFonts w:ascii="Arial" w:hAnsi="Arial" w:cs="Arial"/>
          <w:b w:val="1"/>
          <w:bCs w:val="1"/>
          <w:color w:val="434343" w:themeColor="text1" w:themeShade="BF"/>
          <w:sz w:val="20"/>
        </w:rPr>
        <w:t xml:space="preserve">user-centric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tools such as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robust backend services and seamless data interaction for the customer-facing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team-oriented environment to refine and enhance existing applications, employing feedback loops to iteratively improve software performance and user engagement metrics within varying product 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various RESTful services, ensuring efficient communication between the frontend user interfaces and backend databases, facilitating a smooth experience for application users in diverse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actively to the enhancement of development processes by advocating for integration of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resulting in increased flexibility and responsiveness to client needs during project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creating technical documentation for data-driven applications, detailing architecture decisions and code usage to support future development and maintenance efforts by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troubleshot and resolved data discrepancies through the application of effective debugging techniques and data validation practices that ensured integrity of the data utilized across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and redeployed updates to existing features, achieving critical improvements in user satisfaction scores reflected in customer feedback collected post-deployment, impacting overall product reception favorably.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