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building robust web and mobile applications. Expertise in Ruby on Rails and Vue.js with a dedication to driving innovative solutions and improving user experiences. Strong collaborator who thrives in agile environments, frequently engages with stakeholders to align technical solutions with business objectives, and emphasizes code quality and team success.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TypeScript, Python,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Ruby on Rails, Vue.js, Nuxt.js, Svelte,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MongoDB, Redis, MySQL,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RSpec, Cypress, Vitest, Playwright, Selenium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AWS, Docker, CloudFormation, Git, Buildkite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Automation Tools:</w:t>
      </w:r>
      <w:r>
        <w:rPr>
          <w:rFonts w:ascii="Arial" w:hAnsi="Arial" w:cs="Arial"/>
          <w:color w:val="434343" w:themeColor="text1" w:themeShade="BF"/>
          <w:sz w:val="20"/>
          <w:szCs w:val="20"/>
        </w:rPr>
        <w:t xml:space="preserve"> Anthropic API, AWS Bedrock, AWS Lambda, AWS Step Functions,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multiple client-facing features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with product specifications and user experience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product managers, designers, and QA to iterate on existing features and launch new products, enhancing overall user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 robust API supporting three distinct Vue.js applications while adhering to best practices in API design and documentation to promote seamless integration between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and end-to-end testing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Playwright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improved the code quality and reduced deployment times across application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scoped new projects and initiatives, facilitating discussions to determine workload, estimated timelines, and coordinating efforts to meet development goals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actionable feedback during design and code reviews, fostering a proactive dialogue that nurtured a culture of continuous improvement and adherence to industry-standard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storage and manipulation, crafting efficient queries to optimize data retrieval while leveraging JSON/B data types for enhanced data 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ceremonies, promoting teamwork through effective communication, adaptability, and encouraging an environment of open dialogue and shared responsibility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AI tools like </w:t>
      </w:r>
      <w:r>
        <w:rPr>
          <w:rFonts w:ascii="Arial" w:hAnsi="Arial" w:cs="Arial"/>
          <w:b w:val="1"/>
          <w:color w:val="434343" w:themeColor="text1" w:themeShade="BF"/>
          <w:sz w:val="20"/>
          <w:szCs w:val="20"/>
        </w:rPr>
        <w:t xml:space="preserve">Anthropic Claude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into development workflows, balancing innovation with a vigilant commitment to code quality and rigorous engineering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through pair programming and knowledge sharing, strengthening team capabilities and encouraging professional growth through skill enhancement and practical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the importance of architectural decisions, presenting recommendations in accessible terms for both technical and non-technical team members, fostering shared understanding across diverse roles.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a shared design system and component library that streamlined development efforts across the front-end team, enhancing the efficiency of feature delivery.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and maintenance of scalable web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while implementing business logic and database interaction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transform wireframes into dynamic components in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smooth transition from concept to usable product with emphasis on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existing codebases through performance optimizations and refactoring, leading to improved efficiency and maintainability, which supported the agility of ongoing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across multiple browsers to ensure the application’s functionality and responsiveness met user expectations and technical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Influenced team practices by introducing best practices in agile methodologies, enhancing communication among team members and ensuring consistent updates within the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services and tools including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host applications, manage databases, and streamline deployment processes, significantly contributing to improved system reliability and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and maintaining comprehensive documentation for systems and processes, ensuring knowledge transfer within the team and facilitating smoother onboarding of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data teams to enhance data handling procedures, ensuring compliance with industry-leading standards while supporting application growth and integration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agile sprint planning process through effective task estimation and strategic prioritization based on business objectives, fostering continuous improvement across project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SaaS application, focusing on feature-rich web development that caters to user needs while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server-side logic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learn best practices in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enhancing learning through observation and participation in code reviews and technical discussions.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interactive front-end components in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actively to visual design efforts that aligned closely with overall product objectives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services via APIs while ensuring compliance with architectural guidelines and performance benchmarks as set forth by project leads.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through participation in daily scrums and bi-weekly retrospectives, ensuring effective communication amongst team members and promoting collective accountability.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rapid development environment focusing on iterative feature enhancements while maintaining a keen attention to detail in both coding standards and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deployment cycles and version control systems, contributing to the improvement of operational stability that resulted in faster release cycles, achieving a 30% reduction in deployment times.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