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over 10 years of experience in software development, emphasizing web and mobile applications. Proficient in developing and optimizing complex systems with a strong focus on performance, scalability, and security. Skilled in both independent and collaborative environments, effectively leveraging strong problem-solving abilities and a deep understanding of cloud-native technologies to exceed project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Go, Python, JavaScript, TypeScript, C++, Ruby,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Node.js, Angular, Django, Flask, Kubernetes,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Terraform, Kubernetes, Jenkins, GitLab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Elasticsearch, Apache Kafka, Cassandra,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Selenium, Cucumber, Postman, SonarQube, TestNG,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cloud-native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optimized resource utilization and scalability across multi-cloud environments while adhering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team environment deploying microservices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continuous integration and delivery pipelines that improved overall deployment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comprehensive API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interacted with diverse client applications, significantly enhancing the user experience through efficient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scalable, serverless applications, effectively reducing operational costs while increasing system resiliency against anticipated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performance testing to ensure high quality of application releases,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continuous integration workflows for stable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cross-functional teams to define project requirements and scope, leveraging strong communication skills to align stakeholders and enhance project clarity and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application features by implementing data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response times and user satisfaction while reducing server load during peak usage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instilling a culture of continuous learning and knowledge sharing that broadened the team's technical expertise and teamwork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logs and performance metrics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Splunk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implementing necessary improvements to enhance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security best practices into the software lifecycle, ensuring compliance with industry standards through regular security audits and vulnerability assessments of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knowledge-sharing sessions to introduce new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an innovative environment that encouraged experimentation and personal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customer feedback loops, adjusting product roadmaps based on direct user input and continuously evolving application features to meet current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user-friendly interfaces and optimizing backend services for improved performance and reduced latency, enhancing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responsive web interfaces,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styling, ensuring adherence to brand guidelines while enhancing overall user experience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API integrations with third-party services, improving application interoperability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and ensuring high availability and reliability for mission-critical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enforced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efficient team collaboration, code reviews, and streamlined workflows that minimized merge conflicts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Resolved critical production issues by performing root cause analysis, implementing hotfixes under tight deadlines, and enhancing system reliability through thoughtful troubleshooting and systemic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retrospective meetings, contributing ideas for process enhancements that led to more efficient development cycles and improved team dynamics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test coverage and improving software quality through early bug detection and resolution practices for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management and stakeholders to define and refine product features, successfully translating business requirements into technical specifications that aligned with company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efficient indexing strategies that enhanced query performance and reduced load times for end-users.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SaaS applications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services that facilitated seamless user experiences and streamlined data management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played a key role on the development team that emphasized collaboration and continuous improvement, contributing to feature prioritization and release planning meetings.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monolithic applications to microservices architecture, improving application scalability and maintainability while effectively collaborating with senior developers on design patterns and implementation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 retrieval processes, improving performance for key reporting functionalities and enhancing the user experience for data-driven applications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unit testing and debugging for various software components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levels of reliability and adherence to both functional and non-functional requirements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rollout of 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new releases could be deployed rapidly and efficiently with reduced overhead and manual intervention.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an increase in user engagement by implementing feedback-driven improvements to the application workflow, enhancing features that catered to user needs directly, resulting in higher retention rates of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