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applications. Proficient in .NET, C#, and cloud technologies, focused on delivering mission-critical solutions and ensuring high standards of security and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.NET Core, ASP.NET, Entity Framework,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DocumentDB, Redis,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Git, Bitbucket, Confluence, Octopus Deploy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and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Kinesis, ETL, Data Validation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batch and event-driven applications, deploying efficient solutions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on-prem environments while ensuring scalability and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architects, and cross-functional teams to translate complex business requirements into effective technical designs for high-volume data processing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backlog grooming, providing expert technical input to ensure user stories met business goals, were achievable, and adhered to current platform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complete program lifecycle, encompassing design, development, testing, deployment, and production support while fostering an agile working environment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intricate issues involving application code,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and on-prem infrastructure through effective collaboration and a solutions-oriented mindset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towards modernization efforts focusing on enhancing maintainability, observability, and refactoring legacy code into more efficient modules with a keen eye on future-proofing technology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parsing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validation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diverse custom data formats to ensure highly reliable data processing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Agile/Scrum processes to foster a collaborative team environment and promote continuous integration practices, enhancing team performance and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deployments met enterprise-scale security, compliance, and operational best practices, acting as a champion for high-security standards within team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enhance the observability of services, integrating logging and monitoring solutions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codebases, enhancing overall system performance while significantly improving code maintainability and alignment with industry standards for cloud-native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comprehensive documentation of system architecture, application designs, and operational guidelines to streamline onboarding and maintain institutional knowledge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in a fast-paced environment while focusing on optimizing performance and ensuring robust architecture aligned with business requirements and stakeholder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practices, utilizing methodologies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facilitate effective communication with team members and stakeholders enhancing project agility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unit tests and integration tests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and robustness throughout the development lifecycle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adopt and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into the development lifecycle, driving consistency across deployments and application configurations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design, management, and optimization, ensuring data integrity and security during application development and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migration and optimization of monolithic applications into microservices, significantly enhancing scalability and fault tolerance while embracing cloud-native principles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mitigated risks within the development process, applying best practices to enforce compliance with security protocols and industry standards as part of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and mentoring to junior developers, fostering a culture of continuous learning and adherence to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deployment routines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Octopus Deploy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release management, and elevating deployment efficiency alongside compliance.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on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libraries, contributing to front-end functionality and user interface improvements to enhance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the continuous improvement of software processes,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tracking and backlog management during crucial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stakeholders to gather requirements for software features, effectively aligning technical capabilities with business projects in a fast-paced service-oriented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back-end components and REST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solid architectural solutions for complex enterprise-level applications during the early stages of cloud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from the ground up, ensuring a solid user experience while collaborating closely with UX/UI designers to implement strategic insights and customer feedback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solving technical problems through quality-focused debugging and detailed analysis, enhancing operational stability while gaining invaluable troubleshooting experience in a dynamic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overhauling existing software systems, resulting in more efficient operations with a focus on maintaining high service reliability for over 300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