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10 years of experience in building web and mobile applications. Expertise in developing full-stack solutions, focusing on accessibility and best practices in the public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Rust, Go, C#, Java, TypeScript, JavaScript,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Flask, Spring,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ElasticSearch, Firebase, Amazon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Postman, Jira, Slack, Visual Studio Code, GitHub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full-stack applications for state governments,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secure and efficient identity solutions tailored for public sector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UX designers to create intuitive user interfaces, ensuring compliance with accessibility standards while focusing on customer requirements and best practices in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government partners, translating their requests into technical architectures, enabling successful deployments of mission-driven applications that enhance public access to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code quality throughout the development lifecycle for our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open-source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initiatives, championing community-driven development while embracing standards-based design to ensure interoperability and ease of integration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in troubleshooting production issues, offering effective solutions through collaboration, while providing ongoing support to partners post-launch to maintain system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backend services and robust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our applications, ensuring high performance under load and proper resource management under various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secure data storage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guaranteeing compliance with privacy laws and promoting a strong focus on user security and protection of sensitive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functional testing frameworks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software reliability while ensuring features met user stories and acceptance criteria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customer feedback loops effectively, iteratively refining user experience based on stakeholder input to enhance product functionality and satisfaction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developers, helping them understand complex backend systems, architecture principles, and the importance of code quality through peer reviews and pair programming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related to new identity solutions, keeping up-to-date with advancements in technology and industry trends to anticipate changes in the public sector's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various web applications, focusing on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maintaining high standards for user interface design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translate business requirements into scalable solutions, ensuring alignment with security and accessibility requirements for public sector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architectural discussions, enhancing application robustness while fostering collaborative team culture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managing cloud infrastructure and ensuring proper deployment practices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our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and optimized existing applications by implementing best coding practices, improving performance, and troubleshooting issues encountered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architectures, effectively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backend processes while ensuring data security and access control are maintained.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among team members to maximize team productivity, promoting the use of collaboration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smoother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to enhance the functionality of mobile applications, integrating with third-party services securely and efficiently, according to industry standards and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testing sessions to obtain feedback on implemented solutions, iteratively refining user experiences and ensuring fidelity to stakeholder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developing SaaS applications targeting educational institutions,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engaging user experiences for diverse audiences.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implementation of an internal application to manage client resources effectively,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and ensuring efficient retrieval mechanisms were in place.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development and feature enhancements during the project lifecycle, advocating for user-centered design principles and accessibility compliance.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create wireframes and prototypes,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 responsive design across multiple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the application architecture to a cloud-native setup, which entailed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to facilitate easier management and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iterative development cycles with agile methodologies, engaging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to provide consistent feedback and updates on project progress for better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 analytics dashboard for administrators,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visualize data effectively and implement interactive components, ultimately leading to enhanced data-driven decision-making.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