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Pr>
        <w:t>Brian Clark</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Senior 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Endicott</w:t>
      </w:r>
      <w:r>
        <w:rPr>
          <w:rFonts w:cs="Arial" w:eastAsia="Arial Unicode MS"/>
          <w:color w:val="434343" w:themeColor="text1" w:themeShade="BF"/>
          <w:sz w:val="20"/>
          <w:szCs w:val="20"/>
        </w:rPr>
        <w:t xml:space="preserve">, NY, </w:t>
      </w:r>
      <w:r>
        <w:rPr>
          <w:rFonts w:cs="Arial" w:eastAsia="Arial Unicode MS"/>
          <w:color w:val="434343" w:themeColor="text1" w:themeShade="BF"/>
          <w:sz w:val="20"/>
          <w:szCs w:val="20"/>
          <w:rtl w:val="0"/>
          <w:lang w:val="en-US" w:bidi="en-US" w:eastAsia="en-US"/>
        </w:rPr>
        <w:t>13760</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321</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209</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2647</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brianclark1021@hotmail.com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Dynamic and results-driven Senior Full Stack Engineer with over 10 years of extensive experience in software development, specializing in web and mobile applications. Proficient in React, Typescript, and eager to expand knowledge in Elixir and Phoenix. Well-versed in collaborating with cross-functional teams to design, develop, and implement innovative solutions. Committed to code quality through automated testing and continuous improvement, leveraging modern development methodologies to deliver outstanding user experiences.</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Frontend Technologies:</w:t>
      </w:r>
      <w:r>
        <w:rPr>
          <w:rFonts w:ascii="Arial" w:hAnsi="Arial" w:cs="Arial"/>
          <w:color w:val="434343" w:themeColor="text1" w:themeShade="BF"/>
          <w:sz w:val="20"/>
          <w:szCs w:val="20"/>
        </w:rPr>
        <w:t xml:space="preserve"> React, Typescript, HTML5, CSS3, Sass, Bootstrap, Figma, Webpack</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Backend Technologies:</w:t>
      </w:r>
      <w:r>
        <w:rPr>
          <w:rFonts w:ascii="Arial" w:hAnsi="Arial" w:cs="Arial"/>
          <w:color w:val="434343" w:themeColor="text1" w:themeShade="BF"/>
          <w:sz w:val="20"/>
          <w:szCs w:val="20"/>
        </w:rPr>
        <w:t xml:space="preserve"> Ruby, Elixir, Phoenix, Node.js, Express.js, REST APIs, GraphQL, PostgreSQL</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Development Tools:</w:t>
      </w:r>
      <w:r>
        <w:rPr>
          <w:rFonts w:ascii="Arial" w:hAnsi="Arial" w:cs="Arial"/>
          <w:color w:val="434343" w:themeColor="text1" w:themeShade="BF"/>
          <w:sz w:val="20"/>
          <w:szCs w:val="20"/>
        </w:rPr>
        <w:t xml:space="preserve"> Git, Docker, Kubernetes, Jest, RSpec, CircleCI, Travis CI, Heroku</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Testing Frameworks:</w:t>
      </w:r>
      <w:r>
        <w:rPr>
          <w:rFonts w:ascii="Arial" w:hAnsi="Arial" w:cs="Arial"/>
          <w:color w:val="434343" w:themeColor="text1" w:themeShade="BF"/>
          <w:sz w:val="20"/>
          <w:szCs w:val="20"/>
        </w:rPr>
        <w:t xml:space="preserve"> RSpec, JUnit, Mocha, Chai, Selenium, Cypress, Jasmine, Puppeteer</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Cloud Services:</w:t>
      </w:r>
      <w:r>
        <w:rPr>
          <w:rFonts w:ascii="Arial" w:hAnsi="Arial" w:cs="Arial"/>
          <w:color w:val="434343" w:themeColor="text1" w:themeShade="BF"/>
          <w:sz w:val="20"/>
          <w:szCs w:val="20"/>
        </w:rPr>
        <w:t xml:space="preserve"> AWS, Google Cloud, Azure, Firebase, DigitalOcean, MongoDB Atlas, Redis, Twilio</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Codebridge, Wilmington, DE</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Senior 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May</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Engineered web applications utilizing </w:t>
      </w:r>
      <w:r>
        <w:rPr>
          <w:rFonts w:ascii="Arial" w:hAnsi="Arial" w:cs="Arial"/>
          <w:b w:val="1"/>
          <w:color w:val="434343" w:themeColor="text1" w:themeShade="BF"/>
          <w:sz w:val="20"/>
          <w:szCs w:val="20"/>
        </w:rPr>
        <w:t xml:space="preserve">React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Typescript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prioritizing user experience while adhering to Agile principles, thereby ensuring a collaborative approach within a diverse team of developers and product designers.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Developed comprehensive backend services with </w:t>
      </w:r>
      <w:r>
        <w:rPr>
          <w:rFonts w:ascii="Arial" w:hAnsi="Arial" w:cs="Arial"/>
          <w:b w:val="1"/>
          <w:color w:val="434343" w:themeColor="text1" w:themeShade="BF"/>
          <w:sz w:val="20"/>
          <w:szCs w:val="20"/>
        </w:rPr>
        <w:t xml:space="preserve">Ruby on Rails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emphasizing best practices in automated testing, resulting in enhanced efficiency and reliability of features and integrations across the application stack.</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Transformed design mockups from </w:t>
      </w:r>
      <w:r>
        <w:rPr>
          <w:rFonts w:ascii="Arial" w:hAnsi="Arial" w:cs="Arial"/>
          <w:b w:val="1"/>
          <w:color w:val="434343" w:themeColor="text1" w:themeShade="BF"/>
          <w:sz w:val="20"/>
          <w:szCs w:val="20"/>
        </w:rPr>
        <w:t xml:space="preserve">Figma</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into functional interfaces using </w:t>
      </w:r>
      <w:r>
        <w:rPr>
          <w:rFonts w:ascii="Arial" w:hAnsi="Arial" w:cs="Arial"/>
          <w:b w:val="1"/>
          <w:color w:val="434343" w:themeColor="text1" w:themeShade="BF"/>
          <w:sz w:val="20"/>
          <w:szCs w:val="20"/>
        </w:rPr>
        <w:t xml:space="preserve">React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applying a user-centered approach that enabled seamless interaction and improved frontend performance significantly within tight deadlines.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Integrated sophisticated database solutions utilizing </w:t>
      </w:r>
      <w:r>
        <w:rPr>
          <w:rFonts w:ascii="Arial" w:hAnsi="Arial" w:cs="Arial"/>
          <w:b w:val="1"/>
          <w:color w:val="434343" w:themeColor="text1" w:themeShade="BF"/>
          <w:sz w:val="20"/>
          <w:szCs w:val="20"/>
        </w:rPr>
        <w:t xml:space="preserve">PostgreSQL</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for reliable data storage and retrieval, implementing ORM frameworks to enhance development efficiency and streamline the data management process effectively.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Partnered with project stakeholders to gather and define user requirements, translating those into actionable development tasks that effectively aligned technological solutions with business goals and user expectations.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Guided continuous improvement efforts by conducting code reviews and refactoring legacy code, embracing current best practices, and fostering a culture of learning within the engineering team.</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Functioned as a proactive team member during brainstorming sessions, utilizing design thinking methodologies to create innovative solutions and derive competitive advantages while contributing ideas for new features.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Collaboratively adapted to rapidly changing project scopes, ensuring alignment with business objectives while maintaining a strong focus on delivering high-quality software that meets customer expectations.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Emphasized the importance of writing comprehensive documentation to streamline onboarding and facilitate knowledge sharing among team members and future developers joining the project ecosystem.</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Organized regular knowledge-sharing sessions on emerging technologies, which fostered continuous learning within the team and supported skill development related to </w:t>
      </w:r>
      <w:r>
        <w:rPr>
          <w:rFonts w:ascii="Arial" w:hAnsi="Arial" w:cs="Arial"/>
          <w:b w:val="1"/>
          <w:color w:val="434343" w:themeColor="text1" w:themeShade="BF"/>
          <w:sz w:val="20"/>
          <w:szCs w:val="20"/>
        </w:rPr>
        <w:t xml:space="preserve">Elixir</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Phoenix</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Engaged in product team meetings with the founders to discuss potential features and improvements, enabling a direct line of communication and fostering an inclusive and participatory development environment.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Identified opportunities for performance optimization within frontend and backend components, leading to a noticeable improvement in application responsiveness and a reduction in load times.</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Roundtable Learning, Chagrin Falls, OH</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Aug</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19</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May</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in developing customer-facing applications using </w:t>
      </w:r>
      <w:r>
        <w:rPr>
          <w:rFonts w:ascii="Arial" w:hAnsi="Arial" w:cs="Arial"/>
          <w:b w:val="1"/>
          <w:bCs w:val="1"/>
          <w:color w:val="434343" w:themeColor="text1" w:themeShade="BF"/>
          <w:sz w:val="20"/>
        </w:rPr>
        <w:t xml:space="preserve">React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Typescript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leveraging a strong foundation in Agile frameworks to ensure timely delivery of features aligned with product roadmaps.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Built and maintained robust backend services with </w:t>
      </w:r>
      <w:r>
        <w:rPr>
          <w:rFonts w:ascii="Arial" w:hAnsi="Arial" w:cs="Arial"/>
          <w:b w:val="1"/>
          <w:bCs w:val="1"/>
          <w:color w:val="434343" w:themeColor="text1" w:themeShade="BF"/>
          <w:sz w:val="20"/>
        </w:rPr>
        <w:t xml:space="preserve">Ruby on Rails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actively engaging in code reviews and fostering a collaborative atmosphere focused on quality, maintainability, and best technical practices.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the translation of design specifications into operational websites through </w:t>
      </w:r>
      <w:r>
        <w:rPr>
          <w:rFonts w:ascii="Arial" w:hAnsi="Arial" w:cs="Arial"/>
          <w:b w:val="1"/>
          <w:bCs w:val="1"/>
          <w:color w:val="434343" w:themeColor="text1" w:themeShade="BF"/>
          <w:sz w:val="20"/>
        </w:rPr>
        <w:t xml:space="preserve">HTML5</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w:t>
      </w:r>
      <w:r>
        <w:rPr>
          <w:rFonts w:ascii="Arial" w:hAnsi="Arial" w:cs="Arial"/>
          <w:b w:val="1"/>
          <w:bCs w:val="1"/>
          <w:color w:val="434343" w:themeColor="text1" w:themeShade="BF"/>
          <w:sz w:val="20"/>
        </w:rPr>
        <w:t xml:space="preserve">CSS3</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JavaScript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ensuring compliance with modern web standards and enhancing the user experience through responsive design.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sprint planning and retrospectives, embracing teamwork and adaptability to address any changes in project scope while prioritizing stakeholder satisfaction and product stability.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the development of backend APIs and services, utilizing </w:t>
      </w:r>
      <w:r>
        <w:rPr>
          <w:rFonts w:ascii="Arial" w:hAnsi="Arial" w:cs="Arial"/>
          <w:b w:val="1"/>
          <w:bCs w:val="1"/>
          <w:color w:val="434343" w:themeColor="text1" w:themeShade="BF"/>
          <w:sz w:val="20"/>
        </w:rPr>
        <w:t xml:space="preserve">Node.js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Express.js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with a focus on scalability and performance to adequately support growing customer needs and application growth.</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Regularly engaged with UX/UI designers to iterate on product features, advocating for user-focused design and enhancements that improved usability and overall aesthetics of applications developed.</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Executed automated testing protocols for backend services, leveraging </w:t>
      </w:r>
      <w:r>
        <w:rPr>
          <w:rFonts w:ascii="Arial" w:hAnsi="Arial" w:cs="Arial"/>
          <w:b w:val="1"/>
          <w:bCs w:val="1"/>
          <w:color w:val="434343" w:themeColor="text1" w:themeShade="BF"/>
          <w:sz w:val="20"/>
        </w:rPr>
        <w:t xml:space="preserve">RSpec</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ensure code quality and reliability while mentoring junior engineers on best practices in testing methodologies.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Conducted performance testing and optimization for existing applications, examining areas for improvement and implementing effective solutions to enhance user interaction and data processing efficiency.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Supported the integration of third-party services and APIs, driving feature expansion and user engagement through strategic partnerships and responsive design enhancements.</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Blackbaud, New York, NY</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Jan 201</w:t>
      </w:r>
      <w:r>
        <w:rPr>
          <w:rFonts w:cs="Arial" w:eastAsia="Cambria"/>
          <w:color w:val="434343" w:themeColor="text1" w:themeShade="BF"/>
          <w:sz w:val="21"/>
          <w:szCs w:val="21"/>
          <w:rtl w:val="0"/>
          <w:lang w:val="en-US" w:bidi="en-US" w:eastAsia="en-US"/>
        </w:rPr>
        <w:t>6</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Jul</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9</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the development of SaaS applications as a junior software developer, focusing on providing innovative solutions in a dynamic team setting which emphasized agile methodologies and efficient delivery.</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Built user-friendly interfaces using </w:t>
      </w:r>
      <w:r>
        <w:rPr>
          <w:rFonts w:ascii="Arial" w:hAnsi="Arial" w:cs="Arial"/>
          <w:b w:val="1"/>
          <w:bCs w:val="1"/>
          <w:color w:val="434343" w:themeColor="text1" w:themeShade="BF"/>
          <w:sz w:val="20"/>
        </w:rPr>
        <w:t xml:space="preserve">HTML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w:t>
      </w:r>
      <w:r>
        <w:rPr>
          <w:rFonts w:ascii="Arial" w:hAnsi="Arial" w:cs="Arial"/>
          <w:b w:val="1"/>
          <w:bCs w:val="1"/>
          <w:color w:val="434343" w:themeColor="text1" w:themeShade="BF"/>
          <w:sz w:val="20"/>
        </w:rPr>
        <w:t xml:space="preserve">CSS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JavaScript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working under senior developers to gain hands-on experience in frontend technologies while ensuring responsive and accessible design practices were met.</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actively in code reviews and collaborative sessions, learning best practices to write clean, maintainable code aligned with organizational standards while enhancing personal skill sets in programming.</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Supported backend development using </w:t>
      </w:r>
      <w:r>
        <w:rPr>
          <w:rFonts w:ascii="Arial" w:hAnsi="Arial" w:cs="Arial"/>
          <w:b w:val="1"/>
          <w:bCs w:val="1"/>
          <w:color w:val="434343" w:themeColor="text1" w:themeShade="BF"/>
          <w:sz w:val="20"/>
        </w:rPr>
        <w:t xml:space="preserve">Ruby on Rails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focusing on creating scalable solutions and engaging with databases including </w:t>
      </w:r>
      <w:r>
        <w:rPr>
          <w:rFonts w:ascii="Arial" w:hAnsi="Arial" w:cs="Arial"/>
          <w:b w:val="1"/>
          <w:bCs w:val="1"/>
          <w:color w:val="434343" w:themeColor="text1" w:themeShade="BF"/>
          <w:sz w:val="20"/>
        </w:rPr>
        <w:t xml:space="preserve">PostgreSQL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manage application data effectively throughout multiple projects.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in regular meetings with product owners and designers to align technical development with customer needs, effectively translating requirements into actionable tasks that were embedded in project plans.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Designed and implemented features based on user feedback and evolving product needs, contributing significantly to the overall user experience and addressing key performance issues identified during testing phases.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Achieved significant growth in technical ability and understanding of full-stack development concepts, participating in projects that expanded exposure to various aspects of application lifecycle management, leading to enhanced career opportunities.</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Alliance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1</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6</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2026-03-12T16:38:33Z</dcterms:modified>
  <cp:revision>136</cp:revision>
</cp:coreProperties>
</file>