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in developing scalable and reliable data solutions. Expertise in data engineering and architecture, focusing on cloud-native environments and cross-platform integration using cutting-edge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Databricks, Apache Spark, ETL, ELT, Data Pipeline Development, Data Lakehouse, Data Mesh Architecture, Data Governance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Snowflake, Iceberg, AWS, Azure, GCP, Docker, Kubernetes, Cloud Security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Python, Java, Scala, Spark SQL, NoSQL, Relational Databases, Data Modeling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Delta Live Tables, Unity Catalog, Apache Kafka, Apache Airflow, Jupyter Notebooks, Pandas, Matplotlib, MLlib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Visual Studio Code, Postman, Tableau, Looker, Power BI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optimized data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Databricks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digital transformation initiatives, integrating complex datasets from various enterprise sources across the organization for enhanced analytics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seamless ETL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Databricks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data pipelines that facilitate the integration of ERP, CRM, and laboratory data, driving operational efficiencies and data-driven decision-making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cloud-native data architectures to enable scalable and secure data environments, implementing frameworks and templates that promote consistent data delivery across multiple domains 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and transformations for analytics use cases, optimizing complex data models that support reporting needs and enabling stakeholders to derive actionable insights for business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governance frameworks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Unity Catalog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compliance with data privacy regulations, collaborating with cybersecurity teams to uphold GxP standards and maintain data integrity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monitoring and auditing processes for ongoing data quality assurance, proactively addressing issues and optimizing data flows to enhance trust in data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scientists and architects to develop end-to-end data solutions, employing agile methodologies that foster collaboration and adaptability in fast-paced environments, yielding high-impact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data engineers, fostering a culture of knowledge sharing and technical growth within the team, contributing to skill development and project success across various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Delta Live Tables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 mesh initiatives, promoting streamlined access to trusted data while maintaining governance and security across diverse data 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workshops to identify and prioritize data integration opportunities, driving strategy that aligns with business objectives and enhances overall data capabilities of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technical documentation and best practices for data engineering projects, ensuring knowledge continuity and supporting team members in understanding complex system architectures and operational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 collaborative team environment,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progress, document workflows, and facilitate communication amongst stakeholders throughout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robust data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levels of data availability and reliability for analytics applications, which improved reporting speed and accuracy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implement scalable data solutions, focusing on integration with laboratory and manufacturing systems to streamline operations and improve data accessibility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to support data retrieval and transformation processes, contributing to improved data quality and enabling faster insights for business-critical decision-making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agile development process, gathering requirements from business units and translating them into actionable data engineering solutions that supported strategic goals across departments and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reusable frameworks and best practices for data ingestion and processing, significantly improving the efficiency of data operations and enhancing the consistency of deliverables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various business partners to understand their data needs, ensuring alignment with the overall data strategy and facilitating the successful implementation of data-driven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security protocols in collaboration with compliance teams, ensuring adherence to regulatory standards for data governance and privacy throughout data processing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for team members on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Databricks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engineering tools, fostering a culture of continuous learning and technical growth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ongoing data engineering projects, enhancing knowledge transfer and ensuring sustainability for critical data processes in the long run.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as a junior software developer, gaining essential experience in cloud-based programming and learning best practices for deploying scalable solutions on cloud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software engineering teams to implement agile methodologies, enhancing project workflow efficiency and contributing to the successful delivery of software products ready for market use.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user-friendly interfaces for applications while ensuring seamless backend integration, paving the way for improved user experiences that meet customer expectations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debugging procedures to guarantee software quality throughout the development lifecycle, reducing the chances of defects and enhancing overall reliability of targeted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optimization strategies for data retrieval in applications, which significantly enhanced user interface response times and improved overall user satisfaction and engagement with the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RESTful APIs, which facilitated data interaction between frontend applications and existing backend services, ensuring robust functionality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AWS-based services to support application hosting and deployment, improving the scalability and resilience of software applications while achieving a demonstrable impact on operational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