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Mid-Level Software Engineer with 10 years of experience in software development, specializing in web and mobile applications. Proven track record of building scalable and secure solutions with a focus on high-quality code and user experience. Excels in collaborative environments, leveraging state-of-the-art technologies to meet business goals effectively.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CI/CD, TDD, RESTful APIs,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production-ready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through automated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enhancing overall user experience and performance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and Design, to translate complex client requirements into innovative software solutions, advocating for best practices and high-quality code standards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and scalable integrations with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HRIS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payroll systems, significantly improving workflow automation and ensuring compliance with regulatory standards while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effort to improve logging, error tracking, and performance metrics,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observability and proactively address customer experience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reviews, fostering a culture of high-quality engineering by providing constructive feedback and mentoring junior developers in best coding practices and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suite of internal tools aimed at compliance-related reporting and auditing, streamlining processes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Legal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while enhancing accuracy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trends and emerging technologies to propose architectural improvements and optimizations, ensuring the platform was robust, adaptable, and equipped to handle future demands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system performance and reliability by contributing to application refactoring efforts,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while minimizing technical debt and enhancing maintainability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feedback and iterate on product features, ensuring alignment with user needs and strategic objectives to achieve a seamless workforce transition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engineering processes and solutions comprehensively, ensuring clarity and ease of understanding, which facilitated better onboarding for new team members and improved organizational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presentations on emerging tech tools and patterns to promote continuous learning within the team, advocating for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optimize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resolved critical software defects and performance bottlenecks, employing robust debugging techniques and collaborative problem-solving strategies to maintain optimal software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continuous feature enhancements and user-centric design principles that promoted positive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product management and design teams to translate business requirements into technical specifications, delivering pragmatic solutions while ensuring project deadlines and quality standards were met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integration efforts with third-party APIs for comprehensive HR solutions, enhancing functionality and expanding user capabilities while ensuring code integrity and performance standards were upheld.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 across teams, streamlining workflow and fostering cooperation for agile project delivery while employing best practices in code management and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implementing unit tests and integration tests,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software reliability and reduce regression errors, ensuring a smoother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outlining software features and engineering standards to facilitate knowledge transfer across teams and improve onboarding experiences for new developers and contributors.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processes, resulting in faster feature delivery and improved release cycles for application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sprint planning and retrospective meetings, providing insights on ongoing development challenges and information on progress towards meeting team goals and commitments.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Communicated effectively with clients to gather feedback on application performance and implemented requested customization features, contributing positively to overall client satisfaction and business reputation.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customer-facing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as part of an agile team, focusing on clean code practices that prioritized maintainability and scalability within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resolving software defects while enhancing application performance through rigorous testing methodologies, including unit testing and manual QA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engineering best practices and software architecture designs, facilitating smoother transitions in project workflows and onboarding for newer team members joining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user requirements for application features and participated in daily stand-up meetings, ensuring alignment and momentum on key project objectives and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provide feedback on software performance and usability aspects, leveraging insights gained from industry trends to steer improvements in code quality and application resilience.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third-party services by developing associated APIs that ensured secure and efficient data interchange across platforms, enhancing overall application functionality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crafting and optimizing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significantly to the building of intuitive and accessible designs for end-users, and observed a 40% increase in user satisfaction as a result.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