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Seasoned software engineer with over 10 years of experience in software development, specializing in marketing technology ecosystem management and automation solutions. Proven ability to lead projects using HubSpot, JavaScript, and various web technologies, ensuring integrity and scalability. Proficient in establishing technical architectures, integrating systems, and documenting processes to support agile marketing initiatives effectively.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HTML, CSS, HubL, SQL, PHP,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Node.js, Express.js, jQuery, Django, Flask, Angular,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Platforms:</w:t>
      </w:r>
      <w:r>
        <w:rPr>
          <w:rFonts w:ascii="Arial" w:hAnsi="Arial" w:cs="Arial"/>
          <w:color w:val="434343" w:themeColor="text1" w:themeShade="BF"/>
          <w:sz w:val="20"/>
          <w:szCs w:val="20"/>
        </w:rPr>
        <w:t xml:space="preserve"> HubSpot Marketing Hub, HubSpot CMS, Salesforce, Zapier, Postman, Git, Jira, Slack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Integration:</w:t>
      </w:r>
      <w:r>
        <w:rPr>
          <w:rFonts w:ascii="Arial" w:hAnsi="Arial" w:cs="Arial"/>
          <w:color w:val="434343" w:themeColor="text1" w:themeShade="BF"/>
          <w:sz w:val="20"/>
          <w:szCs w:val="20"/>
        </w:rPr>
        <w:t xml:space="preserve"> RESTful APIs, GraphQL, webhooks, Middleware, Zapier, MuleSoft, AWS Lambda, Google Cloud Functions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Firebase, Redis, Amazon DynamoDB, Oracle DB, SQLite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 as the technical owner for </w:t>
      </w:r>
      <w:r>
        <w:rPr>
          <w:rFonts w:ascii="Arial" w:hAnsi="Arial" w:cs="Arial"/>
          <w:b w:val="1"/>
          <w:color w:val="434343" w:themeColor="text1" w:themeShade="BF"/>
          <w:sz w:val="20"/>
          <w:szCs w:val="20"/>
        </w:rPr>
        <w:t xml:space="preserve">HubSpot Marketing 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its CMS, ensuring the platform's long-term health, exceptional performance, and seamless scalability to meet marketing's evolving needs and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 and implement robust lifecycle automation across marketing channels, including acquisition and re-engagement, leveraging </w:t>
      </w:r>
      <w:r>
        <w:rPr>
          <w:rFonts w:ascii="Arial" w:hAnsi="Arial" w:cs="Arial"/>
          <w:b w:val="1"/>
          <w:color w:val="434343" w:themeColor="text1" w:themeShade="BF"/>
          <w:sz w:val="20"/>
          <w:szCs w:val="20"/>
        </w:rPr>
        <w:t xml:space="preserve">HubSpot's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automation tools to enhance customer experiences and drive conversions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 closely with marketing leaders to translate campaign goals into actionable technical solutions by building CMS components and customizable templates using </w:t>
      </w:r>
      <w:r>
        <w:rPr>
          <w:rFonts w:ascii="Arial" w:hAnsi="Arial" w:cs="Arial"/>
          <w:b w:val="1"/>
          <w:color w:val="434343" w:themeColor="text1" w:themeShade="BF"/>
          <w:sz w:val="20"/>
          <w:szCs w:val="20"/>
        </w:rPr>
        <w:t xml:space="preserve">HTML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as required.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 integrations between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critical business systems using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webhooks, and middleware that guarantees reliable and secure data synchronization throughout all processes and applications in use.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 governance standards for custom code and oversee version control, testing, and deployment practices to ensure that all custom solutions are scalable, quality-driven, and secure before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 relationships with external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agencies and vendors to ensure their outputs are aligned with internal architecture standards and exceptionally fit the long-term strategic vision of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 regular technical reviews and audits of the ecosystem, actively monitoring for system performance and establishing appropriate checkpoints for enhancements and integrations to boost marketing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 documentation and training materials focused on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usage and events to empower internal teams and ensure consistency in campaign execution across various platforms and systems deployed.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 experimentation within the technical team by creating a culture of innovation and agility, fostering an environment where team members are encouraged to test new approaches and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 junior developers in the team, sharing best practices in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configurations and custom code development while ensuring professional growth through constructive feedback and knowledge sharing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 sprint planning sessions collaboratively with marketing and technical teams to align objectives and output in a fast-paced, agile environment while managing technical debt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assess emerging technologies and industry trends that could enhance the existing </w:t>
      </w:r>
      <w:r>
        <w:rPr>
          <w:rFonts w:ascii="Arial" w:hAnsi="Arial" w:cs="Arial"/>
          <w:b w:val="1"/>
          <w:color w:val="434343" w:themeColor="text1" w:themeShade="BF"/>
          <w:sz w:val="20"/>
          <w:szCs w:val="20"/>
        </w:rPr>
        <w:t xml:space="preserve">HubSpot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and implement the best-suited solutions, keeping the organization ahead of competitors.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the marketing technology strategy, directly collaborating with stakeholders to define requirements related to </w:t>
      </w:r>
      <w:r>
        <w:rPr>
          <w:rFonts w:ascii="Arial" w:hAnsi="Arial" w:cs="Arial"/>
          <w:b w:val="1"/>
          <w:bCs w:val="1"/>
          <w:color w:val="434343" w:themeColor="text1" w:themeShade="BF"/>
          <w:sz w:val="20"/>
        </w:rPr>
        <w:t xml:space="preserve">HubSpot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workflows and various automation processes for increased efficacy.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comprehensive CMS components and themes in </w:t>
      </w:r>
      <w:r>
        <w:rPr>
          <w:rFonts w:ascii="Arial" w:hAnsi="Arial" w:cs="Arial"/>
          <w:b w:val="1"/>
          <w:bCs w:val="1"/>
          <w:color w:val="434343" w:themeColor="text1" w:themeShade="BF"/>
          <w:sz w:val="20"/>
        </w:rPr>
        <w:t xml:space="preserve">HubSpot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optimized for mobile responsiveness and cross-browser compatibility, providing an enhanced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complex integrations using </w:t>
      </w:r>
      <w:r>
        <w:rPr>
          <w:rFonts w:ascii="Arial" w:hAnsi="Arial" w:cs="Arial"/>
          <w:b w:val="1"/>
          <w:bCs w:val="1"/>
          <w:color w:val="434343" w:themeColor="text1" w:themeShade="BF"/>
          <w:sz w:val="20"/>
        </w:rPr>
        <w:t xml:space="preserve">HubSpot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third-party systems to streamline data management and improve workflows, contributing to seamless operations across various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QA processes and guidelines for custom code delivered by third-party vendors, ensuring that outputs were of high quality and adhered to the organization’s architectural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regular workshops with marketing teams to discuss ongoing technical innovations and assess the impact of newly deployed features across the ecosystem for performance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Oversaw the configuration and implementation of tracking mechanisms and custom modules within </w:t>
      </w:r>
      <w:r>
        <w:rPr>
          <w:rFonts w:ascii="Arial" w:hAnsi="Arial" w:cs="Arial"/>
          <w:b w:val="1"/>
          <w:bCs w:val="1"/>
          <w:color w:val="434343" w:themeColor="text1" w:themeShade="BF"/>
          <w:sz w:val="20"/>
        </w:rPr>
        <w:t xml:space="preserve">HubSpot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analytics capabilities to yield actionable marketing insights and reporting.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that all stakeholders have access to real-time data and insights through reliable reporting tools built on data extracted from </w:t>
      </w:r>
      <w:r>
        <w:rPr>
          <w:rFonts w:ascii="Arial" w:hAnsi="Arial" w:cs="Arial"/>
          <w:b w:val="1"/>
          <w:bCs w:val="1"/>
          <w:color w:val="434343" w:themeColor="text1" w:themeShade="BF"/>
          <w:sz w:val="20"/>
        </w:rPr>
        <w:t xml:space="preserve">HubSpot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generating meaningful metrics for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a strong understanding of data privacy regulations and compliance, especially focusing on how they apply to data collected via </w:t>
      </w:r>
      <w:r>
        <w:rPr>
          <w:rFonts w:ascii="Arial" w:hAnsi="Arial" w:cs="Arial"/>
          <w:b w:val="1"/>
          <w:bCs w:val="1"/>
          <w:color w:val="434343" w:themeColor="text1" w:themeShade="BF"/>
          <w:sz w:val="20"/>
        </w:rPr>
        <w:t xml:space="preserve">HubSpot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integrations and marketing automation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communications and project management across teams by utilizing collaboration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Slack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greatly improving team efficiency in project delivery and status updates.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and optimizing a cloud-based platform for SaaS applications, primarily aimed at enhancing educational content delivery using cutting-edge web technologies and development techniques.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design and systems architecture discussions for new features, focusing on improving user engagement and satisfaction through innovative UI/UX approaches primarily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deploy marketing campaigns, utilizing knowledge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industry standards to maximize audience reach and brand impact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attending daily stand-ups to facilitate communication amongst the team and ensure alignment on project statuses and challenges encountered in development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automation scripts and tools to improve overall build and release processes, ensuring deployments to production environments were executed seamlessly and improvements were continuous in sync with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various third-party services into the existing platform, enhancing the recruitment process for users, while establishing protocols that prioritized data integrity and security at every step.</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Acted as a junior developer in the execution of custom software solutions, completing multiple tasks while learning advanced techniques from senior engineers, positively impacting team morale and project outcomes by the completion of the projects.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