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Fullstack Software Engineer with 10 years of experience in web and mobile application development. Proficient in building scalable systems with React, Node.js, and AWS, specializing in high-traffic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TypeScript, HTML5, CSS3, Sass, Redux,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MySQL, PostgreSQL, MongoDB, GraphQL, REST APIs,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Lambda, EC2, S3, DynamoDB, CloudFormation, Terraform, Serverless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Jest, Mocha, Webpack, Babel, Visual Studio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Cypress, Selenium, New Relic, Google Analytics, Sentry, Postman,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robust front-end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responsive design principles and optimizing applications for various devices and screen sizes using modern CSS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back-end service development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creating scalable APIs and middleware to support complex applications while ensuring high reliability and performance through rigorous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product owners, designers, and QA to successfully deliver high-quality features on time while accommodating changing business requirements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implementing strategies for effective state management, resulting in improved load times and user interactions, particularly through efficient handling of large data sets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code reviews, and clean architecture principles to elevate the team's overall coding standards and foster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AWS-based infrastructure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enabling quick deployment cycles while maintaining consistency and reliability across various development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accessibility and SEO best practices in application development, leading to improved visibility and usability, especially within interactive platforms that cater to diverse user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real-time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Socket.io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engagement and experience in gaming and social applications while facilitating smooth client-server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A/B testing initiatives, using user analytics to inform feature development and optimizations, ensuring alignment with user needs and business objectives for each product 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agile practices within the team, including stand-ups and retrospectives, helping streamline workflows and remove blockers to efficiently progress towards team goals and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APIs and codebases, enhancing team knowledge sharing and facilitating onboarding processes for new team members, greatly reducing the time needed for productivity ramp-up.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application deployment by configuring CI/CD pipelines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lead time and deployment frequency through automated integration and delivery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reusable components and design systems to maintain consistency across the application while improving usability and user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back-end services crafted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seamless interaction between the front-end and backend while ensuring efficient data handling and security for sensitive user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implement comprehensive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test coverage and reliability of application features before production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to streamline application design and identify potential areas for refactoring, enhancing maintainability and scalability of the codebase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the migration of legacy systems to cloud-native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adopting serverless architectures and optimizing costs through resource management, resulting in streamlined operations and deployment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iterate on existing features, ensuring that final deliverables aligned closely with business goals and user needs, ultimately enhancing the product's market fit.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secure authentication and authorization mechanisms across applications, utilizing third-party services such as OAuth2 and ensuring compliance with industry standards for security and user privacy.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by implementing front-end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responsiveness and intuitive user interfaces for various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back-end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diverse database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enhancing application reliability through thorough unit and integration testing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an agile environment, participating in daily scrums and sprint planning sessions, which promoted transparency and adaptability thus improving workflow efficiency and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version control and collaboration efforts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branching strategies for team projects to enable effective collaboration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user feedback to refine existing systems and deliver updates that improved functionality and user satisfaction, demonstrating an aptitude for aligning product development with user experience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documentation for software features and development processes, contributing to transparency and knowledge sharing across the engineering teams and facilitating smoother handovers between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build-out of a new payment processing system, enhancing revenue tracking mechanisms, optimizing user transactions, ultimately supporting a continuous growth trajectory of 30% year on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