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skilled software engineer with 10 years of experience in developing robust web and mobile applications. Expertise in Python, React, and various frameworks, specializing in software architecture and API integration. Passionate about enhancing healthcare technology accessibility and optimizing tool usage in development.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SQL,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Flask, React, Apollo, Redux, Node.js, Express.js,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Caching:</w:t>
      </w:r>
      <w:r>
        <w:rPr>
          <w:rFonts w:ascii="Arial" w:hAnsi="Arial" w:cs="Arial"/>
          <w:color w:val="434343" w:themeColor="text1" w:themeShade="BF"/>
          <w:sz w:val="20"/>
          <w:szCs w:val="20"/>
        </w:rPr>
        <w:t xml:space="preserve"> SQL Server, PostgreSQL, T-SQL, Redis, MySQL, SqlAlchemy, MongoDB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Monitoring:</w:t>
      </w:r>
      <w:r>
        <w:rPr>
          <w:rFonts w:ascii="Arial" w:hAnsi="Arial" w:cs="Arial"/>
          <w:color w:val="434343" w:themeColor="text1" w:themeShade="BF"/>
          <w:sz w:val="20"/>
          <w:szCs w:val="20"/>
        </w:rPr>
        <w:t xml:space="preserve"> Git, Jira, Confluence, New Relic, Sentry,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Web Services:</w:t>
      </w:r>
      <w:r>
        <w:rPr>
          <w:rFonts w:ascii="Arial" w:hAnsi="Arial" w:cs="Arial"/>
          <w:color w:val="434343" w:themeColor="text1" w:themeShade="BF"/>
          <w:sz w:val="20"/>
          <w:szCs w:val="20"/>
        </w:rPr>
        <w:t xml:space="preserve"> REST, GraphQL, SOAP, GraphQL, OAuth</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complex features for healthcare SaaS applications utilizing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user functionality and ensure a seamless experience across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troubleshoot and debug applications, applying extensive knowledge of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and agile methodologies to create solutions for urgent technical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mentorship to junior developers while promoting best practices in </w:t>
      </w:r>
      <w:r>
        <w:rPr>
          <w:rFonts w:ascii="Arial" w:hAnsi="Arial" w:cs="Arial"/>
          <w:b w:val="1"/>
          <w:color w:val="434343" w:themeColor="text1" w:themeShade="BF"/>
          <w:sz w:val="20"/>
          <w:szCs w:val="20"/>
        </w:rPr>
        <w:t xml:space="preserve">OOP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RESTful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 design to drive development excellence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unit testing strategies to increase reliability and performance of the codebase, utilizing tools such as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a more stable Deployment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database interactions using </w:t>
      </w:r>
      <w:r>
        <w:rPr>
          <w:rFonts w:ascii="Arial" w:hAnsi="Arial" w:cs="Arial"/>
          <w:b w:val="1"/>
          <w:color w:val="434343" w:themeColor="text1" w:themeShade="BF"/>
          <w:sz w:val="20"/>
          <w:szCs w:val="20"/>
        </w:rPr>
        <w:t xml:space="preserve">SQL Server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application performance through indexing and effective query design to support high-volume transactions seamlessly.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integration of third-party APIs into existing platforms, ensuring compatibility and security while following </w:t>
      </w:r>
      <w:r>
        <w:rPr>
          <w:rFonts w:ascii="Arial" w:hAnsi="Arial" w:cs="Arial"/>
          <w:b w:val="1"/>
          <w:color w:val="434343" w:themeColor="text1" w:themeShade="BF"/>
          <w:sz w:val="20"/>
          <w:szCs w:val="20"/>
        </w:rPr>
        <w:t xml:space="preserve">HIPAA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compliance guidelines to maintain data integrity in healthcare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improvement initiatives by analyzing software performance metrics with tools like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Sentry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address issues before they impacted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the adoption of </w:t>
      </w:r>
      <w:r>
        <w:rPr>
          <w:rFonts w:ascii="Arial" w:hAnsi="Arial" w:cs="Arial"/>
          <w:b w:val="1"/>
          <w:color w:val="434343" w:themeColor="text1" w:themeShade="BF"/>
          <w:sz w:val="20"/>
          <w:szCs w:val="20"/>
        </w:rPr>
        <w:t xml:space="preserve">Version Control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collaborative projects, ensuring effective team coordination on feature development and issue tracking.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daily stand-ups and retrospective meetings to foster a culture of openness and rapid iteration, promoting team adaptability and responsiveness to user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contributed to architectural discussions, focusing on enterprise-level software design and emphasizing the importance of scalability and maintainability in development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user experience through front-end optimization techniques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load times and accessibility for all users by implementing best practices in UI/UX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comprehensive documentation for all technical aspects of the project using </w:t>
      </w:r>
      <w:r>
        <w:rPr>
          <w:rFonts w:ascii="Arial" w:hAnsi="Arial" w:cs="Arial"/>
          <w:b w:val="1"/>
          <w:color w:val="434343" w:themeColor="text1" w:themeShade="BF"/>
          <w:sz w:val="20"/>
          <w:szCs w:val="20"/>
        </w:rPr>
        <w:t xml:space="preserve">Confluence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knowledge transfer among team members.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scalable web applications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performance and user experience by implementing interactive features and optimizing load times through effective coding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UX/UI designers to clarify requirements and translate them into functional software, improving user satisfaction through responsive design and intuitive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pipelines using tools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the development process, significantly reducing time spent on manual testing and quality assurance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ORM frameworks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such as </w:t>
      </w:r>
      <w:r>
        <w:rPr>
          <w:rFonts w:ascii="Arial" w:hAnsi="Arial" w:cs="Arial"/>
          <w:b w:val="1"/>
          <w:bCs w:val="1"/>
          <w:color w:val="434343" w:themeColor="text1" w:themeShade="BF"/>
          <w:sz w:val="20"/>
        </w:rPr>
        <w:t xml:space="preserve">SqlAlchemy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abstract database interactions, which simplified data retrieval and manipulation processes while maintaining high efficiency in data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creating documentation following Agile methodologies in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all project milestones were met while keeping stakeholders informed of progress.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 retrospectives to reflect on performance and identify areas of improvement while encouraging feedback loops to improve overall team efficiency and cohesion.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refining deployment strategies with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smoother transitions between development, testing, and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multi-threading solutions to enhance application efficiencies across platforms, which improved data processing times in high-demand scenarios, ensuring minimal downtime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security best practices to ensure that developed applications complied with industry standards, safeguarding client and patient information against potential threats.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of SaaS applications focused on healthcare solutions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resulted in smoother workflows for users and significantly reduced time spent on administrative tasks.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establishment and enhancement of coding standards within the team, contributing to improved code quality and collaboration through effective peer-to-peer code reviews.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developing console-based applications, which helped in automating and streamlining mundane tasks, ultimately leading to improved operational efficiencies across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Started working with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on the front-end to help enhance client-side performance, ensuring applications loaded swiftly and were visually appealing to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industry best practices regarding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architecture and secured data transmission methods to safeguard sensitive patient information in the healthcare software stack.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understanding of healthcare compliance standards and </w:t>
      </w:r>
      <w:r>
        <w:rPr>
          <w:rFonts w:ascii="Arial" w:hAnsi="Arial" w:cs="Arial"/>
          <w:b w:val="1"/>
          <w:bCs w:val="1"/>
          <w:color w:val="434343" w:themeColor="text1" w:themeShade="BF"/>
          <w:sz w:val="20"/>
        </w:rPr>
        <w:t xml:space="preserve">HIPAA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requirements through practical application in project developments focused on improving patient data handling.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Was part of a successful project rollout aiming to digitize certain healthcare services for a small practice that improved appointment scheduling and patient interaction by 40%.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