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Full Stack Developer with over 10 years of experience in software development, specializing in enterprise application development and integration. Proficient in C#, ASP.NET, and React, with a proven ability to enhance application performance and deliver robust solutions. Skilled in collaborating effectively with both technical teams and stakeholders to refine project requirements and improve system design, resulting in high-quality software that aligns with business goals.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TypeScript, SQL, HTML5, CSS3,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ASP.NET, .NET Core, React, Node.js, Express.js,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SQL Server, PostgreSQL, NoSQL, MongoDB, Oracle Database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DevOps:</w:t>
      </w:r>
      <w:r>
        <w:rPr>
          <w:rFonts w:ascii="Arial" w:hAnsi="Arial" w:cs="Arial"/>
          <w:color w:val="434343" w:themeColor="text1" w:themeShade="BF"/>
          <w:sz w:val="20"/>
          <w:szCs w:val="20"/>
        </w:rPr>
        <w:t xml:space="preserve"> Jest, Mocha, Jenkins, Docker, Kubernetes, Git, GitHub Actions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 and Integration Tools:</w:t>
      </w:r>
      <w:r>
        <w:rPr>
          <w:rFonts w:ascii="Arial" w:hAnsi="Arial" w:cs="Arial"/>
          <w:color w:val="434343" w:themeColor="text1" w:themeShade="BF"/>
          <w:sz w:val="20"/>
          <w:szCs w:val="20"/>
        </w:rPr>
        <w:t xml:space="preserve"> RESTful APIs, GraphQL, SOAP, Azure, AWS, Microservices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and Environments:</w:t>
      </w:r>
      <w:r>
        <w:rPr>
          <w:rFonts w:ascii="Arial" w:hAnsi="Arial" w:cs="Arial"/>
          <w:color w:val="434343" w:themeColor="text1" w:themeShade="BF"/>
          <w:sz w:val="20"/>
          <w:szCs w:val="20"/>
        </w:rPr>
        <w:t xml:space="preserve"> Visual Studio, Visual Studio Code, Postman, Figma, JIRA, Confluence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mission-critical enterprise web applications utilizing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ASP.NET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adherence to the latest software engineering practices and industry standards and enhancing client satisfaction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robust APIs along with services in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.NET Core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improved system interoperability and increased data exchange efficiency between clients and the ERP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a senior offshore developer to streamline code quality through comprehensive code reviews and technical direction, fostering an environment of knowledge sharing and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extended user-facing features in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application's usability and overall user experience while ensuring seamless access to backend services built on </w:t>
      </w:r>
      <w:r>
        <w:rPr>
          <w:rFonts w:ascii="Arial" w:hAnsi="Arial" w:cs="Arial"/>
          <w:b w:val="1"/>
          <w:color w:val="434343" w:themeColor="text1" w:themeShade="BF"/>
          <w:sz w:val="20"/>
          <w:szCs w:val="20"/>
        </w:rPr>
        <w:t xml:space="preserve">ASP.NET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complex SQL queries for </w:t>
      </w:r>
      <w:r>
        <w:rPr>
          <w:rFonts w:ascii="Arial" w:hAnsi="Arial" w:cs="Arial"/>
          <w:b w:val="1"/>
          <w:color w:val="434343" w:themeColor="text1" w:themeShade="BF"/>
          <w:sz w:val="20"/>
          <w:szCs w:val="20"/>
        </w:rPr>
        <w:t xml:space="preserve">SQL Server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improved data retrieval efficiency, resulting in faster load times for critical applications while maintaining data integrity and optimized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comprehensive automated testing strategies utilizing </w:t>
      </w:r>
      <w:r>
        <w:rPr>
          <w:rFonts w:ascii="Arial" w:hAnsi="Arial" w:cs="Arial"/>
          <w:b w:val="1"/>
          <w:color w:val="434343" w:themeColor="text1" w:themeShade="BF"/>
          <w:sz w:val="20"/>
          <w:szCs w:val="20"/>
        </w:rPr>
        <w:t xml:space="preserve">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integration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regression tests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to improved software reliability and minimizing production issues for enterprise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Diagnosed and resolved production issues proactively, leveraging monitoring tools to identify bottlenecks in performance and ensuring application stability during peak operational hours.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business analysts to gather and clarify requirements effectively, translating technical specifications into actionable development tasks that align with stakeholder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innovative ideas for AI-assisted workflows aimed at enhancing enterprise data processing and customer interactions, identifying opportunities for automation and efficiency within the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agile ceremonies, improving team productivity and maintaining transparency on project updates, thus ensuring alignment with business objectives and delivering high-quality results.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imparting technical knowledge and best practices, and enabling them to take on more complex tasks, significantly boosting team capacity and skills.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pivotal role in adapting new technologies within the team, leading discussions on potential integrations of modern frameworks and services, thus aligning with future tech trends.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enterprise-level applications using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successfully delivering features that directly addressed client needs and facilitated enhanced operational workflows in diverse business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responsive and performant user interfaces, working closely with UX designers to implement visually appealing designs without compromising on functional integrity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w:t>
      </w:r>
      <w:r>
        <w:rPr>
          <w:rFonts w:ascii="Arial" w:hAnsi="Arial" w:cs="Arial"/>
          <w:b w:val="1"/>
          <w:bCs w:val="1"/>
          <w:color w:val="434343" w:themeColor="text1" w:themeShade="BF"/>
          <w:sz w:val="20"/>
        </w:rPr>
        <w:t xml:space="preserve">SQL Server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and employed optimization techniques that significantly reduced execution times for complex queries, leading to improved application responsiveness and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code reviews and shared insightful feedback, fostering a culture of continuous improvement and development excellence among team members and reducing onboarding time for new hires.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including QA and product management, to clarify project requirements and priorities, ensuring that software solutions deliver value to end users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tests and regression testing frameworks, resulting in higher test coverage and increased confidence in application deployments, reducing production-level bugs and technical debt overall.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debugging sessions, utilizing tools like </w:t>
      </w:r>
      <w:r>
        <w:rPr>
          <w:rFonts w:ascii="Arial" w:hAnsi="Arial" w:cs="Arial"/>
          <w:b w:val="1"/>
          <w:bCs w:val="1"/>
          <w:color w:val="434343" w:themeColor="text1" w:themeShade="BF"/>
          <w:sz w:val="20"/>
        </w:rPr>
        <w:t xml:space="preserve">Visual Studio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identify and resolve software issues swiftly and improve overall software reliability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performance profiling for existing applications, recommending improvements and optimizations that ensured systems remained scalable and robust as user demands increased.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project documentation through platforms like </w:t>
      </w:r>
      <w:r>
        <w:rPr>
          <w:rFonts w:ascii="Arial" w:hAnsi="Arial" w:cs="Arial"/>
          <w:b w:val="1"/>
          <w:bCs w:val="1"/>
          <w:color w:val="434343" w:themeColor="text1" w:themeShade="BF"/>
          <w:sz w:val="20"/>
        </w:rPr>
        <w:t xml:space="preserve">Confluence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all technical designs and application functionalities were well recorded and maintained for future reference.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using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full lifecycle development and ensuring timely delivery of high-quality software to clients in various sectors.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building and maintaining back-end services with </w:t>
      </w:r>
      <w:r>
        <w:rPr>
          <w:rFonts w:ascii="Arial" w:hAnsi="Arial" w:cs="Arial"/>
          <w:b w:val="1"/>
          <w:bCs w:val="1"/>
          <w:color w:val="434343" w:themeColor="text1" w:themeShade="BF"/>
          <w:sz w:val="20"/>
        </w:rPr>
        <w:t xml:space="preserve">.NET Core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application architecture to support extensibility and adaptability aligned with customer needs and business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the front-end team to integrate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functionalities with backend services, improving user engagement through dynamic and responsive application interfaces while adhering to agile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automated test suites to support continuous integration practices using tools such as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toward the reduction of bugs and improving software quality before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Administered </w:t>
      </w:r>
      <w:r>
        <w:rPr>
          <w:rFonts w:ascii="Arial" w:hAnsi="Arial" w:cs="Arial"/>
          <w:b w:val="1"/>
          <w:bCs w:val="1"/>
          <w:color w:val="434343" w:themeColor="text1" w:themeShade="BF"/>
          <w:sz w:val="20"/>
        </w:rPr>
        <w:t xml:space="preserve">SQL Server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performing routine maintenance and implementing backup plans to safeguard against data loss, ensuring high availability and reliability for end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process improvement methodologies by suggesting changes to workflows which increased efficiency in feature delivery and enhanced collaborative efforts within the development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Consolidated experiences to further develop SaaS applications while communicating effectively with stakeholders, ensuring that all software releases followed best practices and met outlined business requirements, contributing to a successful launch.</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