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innovative software engineer with over 10 years of deep experience in building web and mobile applications, specializing in secure infrastructure and cryptographic solutions. Proven track record in collaborating across teams to deliver high-quality products that prioritize security and usability, utilizing diverse technologies such as Go, Typescript, and Rust. Excited by the potential of crypto technology to revolutionize industries and create favorable change.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Typescript, Rust, Python, JavaScript, Java, C#,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Computing:</w:t>
      </w:r>
      <w:r>
        <w:rPr>
          <w:rFonts w:ascii="Arial" w:hAnsi="Arial" w:cs="Arial"/>
          <w:color w:val="434343" w:themeColor="text1" w:themeShade="BF"/>
          <w:sz w:val="20"/>
          <w:szCs w:val="20"/>
        </w:rPr>
        <w:t xml:space="preserve"> AWS, GCP, Azure, Kubernetes, Docker, Terraform, Helm,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Management:</w:t>
      </w:r>
      <w:r>
        <w:rPr>
          <w:rFonts w:ascii="Arial" w:hAnsi="Arial" w:cs="Arial"/>
          <w:color w:val="434343" w:themeColor="text1" w:themeShade="BF"/>
          <w:sz w:val="20"/>
          <w:szCs w:val="20"/>
        </w:rPr>
        <w:t xml:space="preserve"> Ansible, Prometheus, Grafana, ELK Stack, Jenkins, Travis CI, CircleCI,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Application Security:</w:t>
      </w:r>
      <w:r>
        <w:rPr>
          <w:rFonts w:ascii="Arial" w:hAnsi="Arial" w:cs="Arial"/>
          <w:color w:val="434343" w:themeColor="text1" w:themeShade="BF"/>
          <w:sz w:val="20"/>
          <w:szCs w:val="20"/>
        </w:rPr>
        <w:t xml:space="preserve"> OWASP, HSMs, TEEs, Cryptography, TLS, OAuth, JWT, Penetration Testing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&amp; Storage:</w:t>
      </w:r>
      <w:r>
        <w:rPr>
          <w:rFonts w:ascii="Arial" w:hAnsi="Arial" w:cs="Arial"/>
          <w:color w:val="434343" w:themeColor="text1" w:themeShade="BF"/>
          <w:sz w:val="20"/>
          <w:szCs w:val="20"/>
        </w:rPr>
        <w:t xml:space="preserve"> PostgreSQL, MongoDB, MySQL, Redis, Cassandra, DynamoDB, ElasticSearch, Oracle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secure signing infrastructure, ensuring robust protocols while adhering to the principles of least privilege to mitigate vulnerability risks associated with cryptographic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to define product requirements, process maps, and functional specifications for core product features, driving usability and security improvements alongside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cloud-based microservices architecture on *AWS*, optimizing production workloads for performance, availability, and predictable scaling in secure computing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the development lifecycle of customer-requested features from conceptualization to deployment, ensuring alignment with operational and security standards required for sensitive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thoughtful deployment processes using *Terraform* and *Docker*, reducing risks during the software development lifecycle while enhancing the speed of deployments and recoverability in case of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comprehensive product specifications, user guides, and developer documentation while ensuring clarity, accessibility, and thoroughness for varied internal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and fostered a collaborative environment focused on sharing best practices and maintaining high standards of code quality through code reviews and pair programming.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and keeping abreast of industry trends in cryptographic solutions and infrastructure security advancements, integrating new methodologies into existing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discussions on architecture and development trends, showcasing strong opinions on scalable software design patterns and application resilience in challenging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for enhancing system observability using *Prometheus* and *Grafana*, leading to improved debugging, monitoring, and overall system performance for production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third-party libraries into core products while maintaining a rigorous focus on performance optimization and security compliance for seamless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security-focused mindset within the team, cultivating a culture of vigilance and proactive risk management practices among developers to uphold high security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web and mobile application features using *JavaScript*, *Node.js*, and the *React* library, enabling seamless user experiences by adhering to best practices in responsive design and UX.</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team of engineers to migrate existing monolithic applications to microservices architecture hosted on *AWS*, improving maintainability and scalability in line with modern software development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security assessments and threat modeling to identify potential vulnerabilities across application layers, contributing to a more secure software development lifecycle throughout active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from requirements gathering to deployment and support, ensuring timely delivery of features and updates in accordance with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tuning and optimization of cloud-based applications, utilizing AWS best practices and cost management techniques to enhance system efficiency and reduce operational expenses.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deployment pipelines through *Jenkins*, ensuring continuous integration and delivery practices were fully implemented and utilized across development teams for rapid iteration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technical documentation, thereby enabling clearer communication and onboarding processes for new technical staff, while improving cross-functional collaboration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Mitigated security risks by participating in code reviews and enforcing standards for secure coding practices through the established review process with peers to uphold high quality across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infrastructure as code practices with *Terraform*, which streamlined cloud resource management and compliance for secure application deployments and updates.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SaaS application using *Java*, *Spring Boot*, and *MySQL*, contributing to optimal backend performance and user interaction features as part of an agile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and design discussions, fostering a collaborative culture of growth and learning among junior and senior developers alike, resulting in improved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clarify needs, develop specifications, and track progress during the software delivery process, thus ensuring alignment with user expectations and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unit testing and integration testing to guarantee feature robustness, utilizing frameworks such as *JUnit* and *Mockito* for ensuring application reliability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the evolving technology landscape by learning new frameworks and methodologies on the fly, enhancing the overall depth of the team’s technical capability and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the UX/UI team to refine application layouts and designs based on user feedback, increasing customer satisfaction through iterative design cycles and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successful deployment of features to production environments while maintaining a focus on service-level objectives, managing deployment complexities effectively to minimize downtime.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