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Versatile Software Engineer with 10 years of experience in developing robust web and mobile applications. Proficient in building data pipelines, optimizing data integrations, and leveraging cloud technologies to support impactful data analysis. Seeking to contribute expertise in data engineering to enhance pro-climate initiatives.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 JavaScript, SQL, Ruby, 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Django, Flask, React, Node.js, Express, jQuery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Technologies:</w:t>
      </w:r>
      <w:r>
        <w:rPr>
          <w:rFonts w:ascii="Arial" w:hAnsi="Arial" w:cs="Arial"/>
          <w:color w:val="434343" w:themeColor="text1" w:themeShade="BF"/>
          <w:sz w:val="20"/>
          <w:szCs w:val="20"/>
        </w:rPr>
        <w:t xml:space="preserve"> PostgreSQL, MongoDB, Apache Kafka, Apache Spark, AWS S3, Tableau</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Tools:</w:t>
      </w:r>
      <w:r>
        <w:rPr>
          <w:rFonts w:ascii="Arial" w:hAnsi="Arial" w:cs="Arial"/>
          <w:color w:val="434343" w:themeColor="text1" w:themeShade="BF"/>
          <w:sz w:val="20"/>
          <w:szCs w:val="20"/>
        </w:rPr>
        <w:t xml:space="preserve"> Docker, Kubernetes, JIRA, Git, CircleCI,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Storage Solutions:</w:t>
      </w:r>
      <w:r>
        <w:rPr>
          <w:rFonts w:ascii="Arial" w:hAnsi="Arial" w:cs="Arial"/>
          <w:color w:val="434343" w:themeColor="text1" w:themeShade="BF"/>
          <w:sz w:val="20"/>
          <w:szCs w:val="20"/>
        </w:rPr>
        <w:t xml:space="preserve"> AWS, Microsoft Azure, GCP, BigQuery, Snowflake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a cross-functional team to design and implement a </w:t>
      </w:r>
      <w:r>
        <w:rPr>
          <w:rFonts w:ascii="Arial" w:hAnsi="Arial" w:cs="Arial"/>
          <w:b w:val="1"/>
          <w:color w:val="434343" w:themeColor="text1" w:themeShade="BF"/>
          <w:sz w:val="20"/>
          <w:szCs w:val="20"/>
        </w:rPr>
        <w:t xml:space="preserve">cloud-based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data pipeline that enhanced the accuracy and reliability of dataset integrations to support pro-climate candidacies.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robust backend systems utilizing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allowing for automated updates of databases sourced from external legislative databases such as </w:t>
      </w:r>
      <w:r>
        <w:rPr>
          <w:rFonts w:ascii="Arial" w:hAnsi="Arial" w:cs="Arial"/>
          <w:b w:val="1"/>
          <w:color w:val="434343" w:themeColor="text1" w:themeShade="BF"/>
          <w:sz w:val="20"/>
          <w:szCs w:val="20"/>
        </w:rPr>
        <w:t xml:space="preserve">LegiScan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Open States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Engineered custom database interfaces to streamline electoral data tracking and ensure seamless integration across various internal applications, leveraging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user-friendly design.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code reviews and provided constructive feedback while fostering a culture of collaboration and accountability within the engineering team as we worked through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repositories.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multiple projects using </w:t>
      </w:r>
      <w:r>
        <w:rPr>
          <w:rFonts w:ascii="Arial" w:hAnsi="Arial" w:cs="Arial"/>
          <w:b w:val="1"/>
          <w:color w:val="434343" w:themeColor="text1" w:themeShade="BF"/>
          <w:sz w:val="20"/>
          <w:szCs w:val="20"/>
        </w:rPr>
        <w:t xml:space="preserve">JIRA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ensure timely delivery of data infrastructure that supported comprehensive electoral analysis, emphasizing adaptability to shifting project scopes.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data visualization methodologies using </w:t>
      </w:r>
      <w:r>
        <w:rPr>
          <w:rFonts w:ascii="Arial" w:hAnsi="Arial" w:cs="Arial"/>
          <w:b w:val="1"/>
          <w:color w:val="434343" w:themeColor="text1" w:themeShade="BF"/>
          <w:sz w:val="20"/>
          <w:szCs w:val="20"/>
        </w:rPr>
        <w:t xml:space="preserve">Tableau</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present findings on climate-related legislation, enhancing the communication of complex data trends to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Automated workflows through scripting in </w:t>
      </w:r>
      <w:r>
        <w:rPr>
          <w:rFonts w:ascii="Arial" w:hAnsi="Arial" w:cs="Arial"/>
          <w:b w:val="1"/>
          <w:color w:val="434343" w:themeColor="text1" w:themeShade="BF"/>
          <w:sz w:val="20"/>
          <w:szCs w:val="20"/>
        </w:rPr>
        <w:t xml:space="preserv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improving the efficiency of data extraction and processing for analysis by Political and Policy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Evaluated new technologies and tools for enhancing our development process, making recommendations that resulted in improved data integrity and analysis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the development of an AI-powered tool using </w:t>
      </w:r>
      <w:r>
        <w:rPr>
          <w:rFonts w:ascii="Arial" w:hAnsi="Arial" w:cs="Arial"/>
          <w:b w:val="1"/>
          <w:color w:val="434343" w:themeColor="text1" w:themeShade="BF"/>
          <w:sz w:val="20"/>
          <w:szCs w:val="20"/>
        </w:rPr>
        <w:t xml:space="preserve">Apache Spark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enable self-service access to climate data for informed decision-making across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Assisted in onboarding new team members, imparting knowledge on the tech stack and encouraging a collaborative mindset for effective remote work.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Regularly tested and validated databases for completeness and accuracy, making improvements to data flow processes to better serve the engineering efforts.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Partnered with the Communications and Development teams to create impactful data-driven storytelling initiatives that highlight critical moments in climate legislation efforts.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data integration projects that ensured the accuracy and timeliness of information feeding our databases from multiple external sources, including localized political data and demographic statistics.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Optimized existing data pipelines within projects to enhance processing efficiency, utilizing </w:t>
      </w:r>
      <w:r>
        <w:rPr>
          <w:rFonts w:ascii="Arial" w:hAnsi="Arial" w:cs="Arial"/>
          <w:b w:val="1"/>
          <w:bCs w:val="1"/>
          <w:color w:val="434343" w:themeColor="text1" w:themeShade="BF"/>
          <w:sz w:val="20"/>
        </w:rPr>
        <w:t xml:space="preserve">AWS S3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scalable storage solutions to meet growing dataloads necessary for analysis.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new features for internal applications, implementing iterative updates based on feedback from users to improve the functionality of election tracking tools.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team discussions on the implementation of best practices for code documentation and testing, maintaining high standards for quality across projects throughout our development 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containerization during development, ensuring consistency and reliability in deployment across different environments, while streamlining system administration tasks.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methodology touchpoints with various departments, fostering closer collaboration between engineering and non-technical teams to align our data strategy with organizational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user interfaces with </w:t>
      </w:r>
      <w:r>
        <w:rPr>
          <w:rFonts w:ascii="Arial" w:hAnsi="Arial" w:cs="Arial"/>
          <w:b w:val="1"/>
          <w:bCs w:val="1"/>
          <w:color w:val="434343" w:themeColor="text1" w:themeShade="BF"/>
          <w:sz w:val="20"/>
        </w:rPr>
        <w:t xml:space="preserve">jQuery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serve interactive visualizations, enriching the analysis process by allowing flexible viewpoints on electoral data.</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Employed advanced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queries for complex data extraction, enhancing our ability to derive insights from large datasets while assuring compliance with data retention policies.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training sessions for stakeholders on data visualization tools and methodologies to improve overall data literacy throughout the organization.</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 dynamic software development team focused on building a SaaS application that addressed key user needs for efficiency in data management and accessibility.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design and development of application features using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demonstrating versatility in adapting to different programming language demands.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successful launch of features aimed at improving user experience, utilizing responsive design techniques and ensuring compatibility across mobile and web platforms.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developers to refactor existing codebases for improved maintainability, applying principles of clean code and modular design.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in conducting unit testing and deploying applications, ensuring software quality ahead of production releases across all environments.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end-to-end project lifecycle management, helping to usher in new developments from initial concept through to final rollout while collaborating with UX designers.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Documented best practices and technical procedures that contributed to the team’s collective knowledge base, enhancing overall efficiency for future projects.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