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Web Developer with over 10 years of experience in software development, specializing in enhancing civic engagement tools and digital participation platforms. Proven track record in Ruby on Rails and front-end technologies to improve functionality and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CSS, HTML,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Ruby on Rails, React, Bootstrap, jQuery,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w:t>
      </w:r>
      <w:r>
        <w:rPr>
          <w:rFonts w:ascii="Arial" w:hAnsi="Arial" w:cs="Arial"/>
          <w:color w:val="434343" w:themeColor="text1" w:themeShade="BF"/>
          <w:sz w:val="20"/>
          <w:szCs w:val="20"/>
        </w:rPr>
        <w:t xml:space="preserve"> Git, GitHub, Bitbucket, Jenkins,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PostgreSQL, MySQL, SQLite,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Heroku, AWS, TRAVIS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Debugging:</w:t>
      </w:r>
      <w:r>
        <w:rPr>
          <w:rFonts w:ascii="Arial" w:hAnsi="Arial" w:cs="Arial"/>
          <w:color w:val="434343" w:themeColor="text1" w:themeShade="BF"/>
          <w:sz w:val="20"/>
          <w:szCs w:val="20"/>
        </w:rPr>
        <w:t xml:space="preserve"> RSpec, Capybara, Selenium, Chromedriver,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upgraded the </w:t>
      </w:r>
      <w:r>
        <w:rPr>
          <w:rFonts w:ascii="Arial" w:hAnsi="Arial" w:cs="Arial"/>
          <w:b w:val="1"/>
          <w:color w:val="434343" w:themeColor="text1" w:themeShade="BF"/>
          <w:sz w:val="20"/>
          <w:szCs w:val="20"/>
        </w:rPr>
        <w:t xml:space="preserve">Decidim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 using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implementing new features that enhance user experience and engagement for NYC's participatory budgeting program.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tightly with stakeholders to gather requirements and translate them into actionable technical solutions, ensuring effective platform enhancements based on user feedback and civic engagement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accessibility features such as alt-text support for embedded images, significantly improving platform usability for users with disabilities while adhering to industry standards and guidelines.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Customized platform navigation and menu organization to streamline user workflows and project management processes, contributing to a more intuitive user interface for public participation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resolved bugs related to exports, attachments, and outbound links, utilizing keen analytical skills to troubleshoot issues efficiently and maintain optimal platform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ensuring that all contributions met coding standards and best practices for maintainability and scalability within the </w:t>
      </w:r>
      <w:r>
        <w:rPr>
          <w:rFonts w:ascii="Arial" w:hAnsi="Arial" w:cs="Arial"/>
          <w:b w:val="1"/>
          <w:color w:val="434343" w:themeColor="text1" w:themeShade="BF"/>
          <w:sz w:val="20"/>
          <w:szCs w:val="20"/>
        </w:rPr>
        <w:t xml:space="preserve">Decidim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with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to support continuous integration and deployment processes, managing cloud hosting environments to facilitate seamless updates and platform stability during high-traffic periods.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to manage code updates and collaborate with fellow developers, maintaining effective workflow and minimizing conflicts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methodology practices, participating in daily stand-ups and sprint planning sessions to maintain project timelines and foster team collaboration across functional areas.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user-facing statistics views by integrating visualization libraries, making features more engaging and informative for stakeholders involved in participatory budgeting.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responsive web applications, ensuring a seamless experience across various devices and platforms while adhering to modern web standards and best practices in web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Migrated existing modules within the platform to the latest </w:t>
      </w:r>
      <w:r>
        <w:rPr>
          <w:rFonts w:ascii="Arial" w:hAnsi="Arial" w:cs="Arial"/>
          <w:b w:val="1"/>
          <w:color w:val="434343" w:themeColor="text1" w:themeShade="BF"/>
          <w:sz w:val="20"/>
          <w:szCs w:val="20"/>
        </w:rPr>
        <w:t xml:space="preserve">Decidim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version, ensuring alignment with the newest functionalities and security enhancements.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dynamic web applications by utilizing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through interactive and responsive front-end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including project managers and designers to create engaging user experiences, ensuring that the technical solutions aligned with business objectives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Followed industry best practices in developing accessible web applications, contributing to increased user participation and satisfaction for various civic initiatives and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refactoring initiatives, improving application performance and maintainability while reducing technical debt, contributing to long-term project sustainability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version control protocols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effective tracking of changes and collaboration among team members, thereby streamlining the development process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Capybara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identifying and resolving bugs proactively, which significantly decreased the number of reported issues post-deployment.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sprint reviews and retrospectives, contributing insights to enhance development cycle efficiency and team collaboration, which improved overall project delivery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database management, ensuring optimal data storage solutions aligned with application requirements and user engagement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cloud-based solutions and deployment strategies, aligning with modern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to enhance project scalability and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core functionalities of a SaaS application built on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services and integrations to deliver a complete solution for user engagement and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existing applications to a cloud environment, enhancing accessibility and scale while improving deployment processes using tools like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engineers in a team-oriented environment to enhance application features, gaining insights into collaborative coding practices and architectural decision-making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meetings to discuss project progress, gather requirements, and align development tasks with business goals, experiencing the full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clean, maintainable code while adhering to best practices in design patterns and architectural principles, facilitating ease of understanding for future developers on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front-end development tasks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responsive and engaging user interfaces for web applications, enhancing user satisfaction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to implement automated testing processes, using tools like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that code was continually validated and maintained at high quality before deployment.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