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Back-End Software Engineer with over 10 years of experience in software development, specializing in web and mobile applications. Proven ability to design and scale back-end systems for millions of users. Experienced in collaborating across teams to enhance system performance, delivering reliable solutions that drive user engagement. Enthusiastic advocate of leveraging AI to optimize processes and productivity. Strong focus on producing high-quality work while embracing a growth mindset and adaptability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Go, TypeScript, Python, Java, C++, Ruby, Scala,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Flask, Spring Boot, Express.js, Gin, GraphQL, Ruby on Rails, NestJS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Cassandra, Firebase, SQLite,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Google Cloud, AWS, Docker, Kubernetes, Terraform, Ansible,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Tools:</w:t>
      </w:r>
      <w:r>
        <w:rPr>
          <w:rFonts w:ascii="Arial" w:hAnsi="Arial" w:cs="Arial"/>
          <w:color w:val="434343" w:themeColor="text1" w:themeShade="BF"/>
          <w:sz w:val="20"/>
          <w:szCs w:val="20"/>
        </w:rPr>
        <w:t xml:space="preserve"> Git, GitHub, Bitbucket, Jira, Notion, Slack, New Relic,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Architectures:</w:t>
      </w:r>
      <w:r>
        <w:rPr>
          <w:rFonts w:ascii="Arial" w:hAnsi="Arial" w:cs="Arial"/>
          <w:color w:val="434343" w:themeColor="text1" w:themeShade="BF"/>
          <w:sz w:val="20"/>
          <w:szCs w:val="20"/>
        </w:rPr>
        <w:t xml:space="preserve"> Microservices, Serverless, API Design, Event-Driven, Monolithic, Cloud-Native, Containerization, RESTful 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efficient, scalable back-end systems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millions of users, ensuring the highest level of performance and reliability throughout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front-end teams to refine user experiences by integrating new features and functionalities that enhance overall satisfaction and engagement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APIs following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to facilitate seamless data interactions across different services, ensuring high availability and security standards were met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implemented cutting-edge technologies such as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optimizing deployment processes and application scalability while maintaining robust security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a culture of code quality by conducting thorough code reviews, mentoring junior developers, and advocating for best practices, leveraging tools such as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managed the transition of legacy codebases to efficient microservice architectures, significantly improving deployment frequency and system performance metrics through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a growth mindset by continuously researching industry trends, integrating AI capabilities to create smarter back-end processes that enhanced user productivity and satisfaction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asynchronous communication methodologies, utilizing </w:t>
      </w:r>
      <w:r>
        <w:rPr>
          <w:rFonts w:ascii="Arial" w:hAnsi="Arial" w:cs="Arial"/>
          <w:b w:val="1"/>
          <w:color w:val="434343" w:themeColor="text1" w:themeShade="BF"/>
          <w:sz w:val="20"/>
          <w:szCs w:val="20"/>
        </w:rPr>
        <w:t xml:space="preserve">Slack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team collaboration and ensure that project milestones were achieved effectively and on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design discussions and decisions, focusing on system security and reliability, while maintaining transparency with stakeholders regarding potential risks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thorough documentation of back-end systems and workflows using documentation tools like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helping to streamline onboarding processes and team alignment on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constant feedback loops with stakeholders to iteratively enhance back-end functionalities, ensuring alignment with overarching business goals and user expectations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rapid action and adaptability, leading cross-functional workstreams that executed features swiftly while upholding coding standards and driving team performance.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back-end functionalities by architecting performant systems using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high reliability through implementing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caching strategies that boosted response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agile teams to develop new features by translating business requirements into technical specifications, servicing both front-end and back-end components effectively using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implemented mentor programs to elevate coding standards across the team, leading to increased code quality and developer engagement through best practices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local development environments, streamlining the onboarding process for new engineers and ensuring consistency across development, testing, and production setups.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product teams to devise innovative solutions that addressed user pain points, driving high engagement metrics through enhanced back-end services and user-focused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tuning on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identifying bottlenecks and implementing necessary optimizations for faster data retrieval and overall system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CI/CD practices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a culture of automation that significantly reduced deployment times and improved the frequency of releases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technical discussions to evaluate the adoption of new technologies, advocating for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scalability and operational efficiency for cloud-native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cross-team initiatives aimed at improving security measures across all development workflows and end-user services, safeguarding company data and maintaining customer trust.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 cloud-based SaaS application that allowed users to interact seamlessly with back-end services, focusing on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significant feature enhancements during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to ensure reliability and performance of back-end services, advocating for quality assurance practices that heightened product stability prior to 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ensure that back-end systems effectively supported front-end requirements, fostering an iterative process that improved product alignment with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efficient debugging techniques to quickly troubleshoot and resolve issues within back-end services, demonstrating a strong ability to adapt and overcome challenges as they arose.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solutions using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provide real-time insights into system performance, allowing for rapid detection and remediation of issues encountered in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deployment processes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resources efficiently, ensuring that the application remained cost-effective while maintaining excellent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features that enhanced user experiences, helping to finalize a key project that served over 10,000 concurrent users without service disruptions.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