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AI GTM Engineer with over 10 years of experience in software development and a focus on web and mobile applications. Proven ability to enhance seller productivity through innovative technology solutions, utilizing AI APIs, and managing integrations. Strong expertise in prompt engineering, automation workflows, and data schema management, along with a collaborative approach to drive cross-functional projects and business growth.</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Go, Ruby,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Flask, Vue.js, Angular,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Automation:</w:t>
      </w:r>
      <w:r>
        <w:rPr>
          <w:rFonts w:ascii="Arial" w:hAnsi="Arial" w:cs="Arial"/>
          <w:color w:val="434343" w:themeColor="text1" w:themeShade="BF"/>
          <w:sz w:val="20"/>
          <w:szCs w:val="20"/>
        </w:rPr>
        <w:t xml:space="preserve"> RESTful APIs, Webhooks, GraphQL, Claude API, n8n, Zapier,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Docker, Kubernetes, Terraform, CI/CD Pipelines,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MongoDB, MySQL, Firebase, Elasticsearch, BigQuery, Data Warehousing, ETL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innovative automation workflows using </w:t>
      </w:r>
      <w:r>
        <w:rPr>
          <w:rFonts w:ascii="Arial" w:hAnsi="Arial" w:cs="Arial"/>
          <w:b w:val="1"/>
          <w:color w:val="434343" w:themeColor="text1" w:themeShade="BF"/>
          <w:sz w:val="20"/>
          <w:szCs w:val="20"/>
        </w:rPr>
        <w:t xml:space="preserve">n8n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GTM processes, significantly optimizing operational efficiency and eliminating manual handoffs across Marketing, Sales, and Revenue Operations for improved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w:t>
      </w:r>
      <w:r>
        <w:rPr>
          <w:rFonts w:ascii="Arial" w:hAnsi="Arial" w:cs="Arial"/>
          <w:b w:val="1"/>
          <w:color w:val="434343" w:themeColor="text1" w:themeShade="BF"/>
          <w:sz w:val="20"/>
          <w:szCs w:val="20"/>
        </w:rPr>
        <w:t xml:space="preserve">prompt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tasks and managed the </w:t>
      </w:r>
      <w:r>
        <w:rPr>
          <w:rFonts w:ascii="Arial" w:hAnsi="Arial" w:cs="Arial"/>
          <w:b w:val="1"/>
          <w:color w:val="434343" w:themeColor="text1" w:themeShade="BF"/>
          <w:sz w:val="20"/>
          <w:szCs w:val="20"/>
        </w:rPr>
        <w:t xml:space="preserve">Claude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agentic workflows, ensuring version control, testing, and continuous improvement across various cross-functional teams throughout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Marketing teams to identify best practices for leveraging </w:t>
      </w:r>
      <w:r>
        <w:rPr>
          <w:rFonts w:ascii="Arial" w:hAnsi="Arial" w:cs="Arial"/>
          <w:b w:val="1"/>
          <w:color w:val="434343" w:themeColor="text1" w:themeShade="BF"/>
          <w:sz w:val="20"/>
          <w:szCs w:val="20"/>
        </w:rPr>
        <w:t xml:space="preserve">Claude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campaigns, translating emerging AI capabilities into actionable strategies that enhance lead generation and sales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w:t>
      </w:r>
      <w:r>
        <w:rPr>
          <w:rFonts w:ascii="Arial" w:hAnsi="Arial" w:cs="Arial"/>
          <w:b w:val="1"/>
          <w:color w:val="434343" w:themeColor="text1" w:themeShade="BF"/>
          <w:sz w:val="20"/>
          <w:szCs w:val="20"/>
        </w:rPr>
        <w:t xml:space="preserve">REST API integrations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connected various GTM systems, facilitating seamless data synchronization and ensuring consistency across platforms, improving data accuracy and audit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enforced data schema standards across the GTM stack, achieving consistency and reliability of data across different systems, which minimized discrepancies and enhanced reporting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emerging </w:t>
      </w:r>
      <w:r>
        <w:rPr>
          <w:rFonts w:ascii="Arial" w:hAnsi="Arial" w:cs="Arial"/>
          <w:b w:val="1"/>
          <w:color w:val="434343" w:themeColor="text1" w:themeShade="BF"/>
          <w:sz w:val="20"/>
          <w:szCs w:val="20"/>
        </w:rPr>
        <w:t xml:space="preserve">AI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APIs that delivered significant ROI, mitigating the need for custom applications by adopting ready-to-use solutions that fit operational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for cross-functional teams to promote best practices in utilizing automation tools and AI technologies, fostering a culture of innovation and collaboration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in automating data workflows that reduced time spent on manual data handling, allowing team members to focus on more strategic tasks and improving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industry trends in AI and automation tools, making informed recommendations on software and technologies that align with the company’s strategic objectives and growth plans.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testing processes for workflows built on the </w:t>
      </w:r>
      <w:r>
        <w:rPr>
          <w:rFonts w:ascii="Arial" w:hAnsi="Arial" w:cs="Arial"/>
          <w:b w:val="1"/>
          <w:color w:val="434343" w:themeColor="text1" w:themeShade="BF"/>
          <w:sz w:val="20"/>
          <w:szCs w:val="20"/>
        </w:rPr>
        <w:t xml:space="preserve">Claude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their scalability and efficiency while regularly optimizing for best performance and usability across all business functions.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Sales teams to analyze pipeline data using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queries, interpreting insights that led to actionable strategies for increasing revenue and improving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projects with Agile methodologies, emphasizing iterative development and stakeholder feedback, which resulted in increased satisfaction and improved project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software development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frameworks including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comprehensive solutions that met client requirements in a timely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to enhance integrations with other systems, ensuring smooth communication between services while improving the overall functionality of applications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automation strategies using </w:t>
      </w:r>
      <w:r>
        <w:rPr>
          <w:rFonts w:ascii="Arial" w:hAnsi="Arial" w:cs="Arial"/>
          <w:b w:val="1"/>
          <w:bCs w:val="1"/>
          <w:color w:val="434343" w:themeColor="text1" w:themeShade="BF"/>
          <w:sz w:val="20"/>
        </w:rPr>
        <w:t xml:space="preserve">Zapier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Webhooks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workflows and significantly reduced operational overhead, resulting in more efficient task handling within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and stakeholders to gather requirements and translate them into technical specifications, ensuring alignment with business objectives and technical feasibility.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on data schema management and enforcement, enhancing the accuracy and reliability of the database systems used within the organization, which improved data-driven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technical discussions, fostering an environment of continuous learning and quality improvement among engineering teams while sharing knowledge on new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maintenance of user-facing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experience and responsive design principles to enhance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sprint planning and retrospectives, to ensure visibility on project status and team alignment on goals and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software developer, focusing on enhancing user interfaces and user experience through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create responsive designs.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back-end development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allowed for effective server-side logic and data management, enhancing application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with clients to gather and validate requirements, ensuring that application functionality aligned with user needs while honing communication skills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database management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best practices for data storage and retrieval to ensure efficient application performance while ensuring data integrity and security.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application issues, demonstrating problem-solving skills and a commitment to delivering quality software solutions that meet client expectations and business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Agile methodologies while participating actively in daily stand-ups and team collaboration sessions to contribute to the overall success of team projects and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project that resulted in the completion of multiple web applications that served over 1,000 users, enhancing my understanding of user-centric software development.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