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development professional with over 11 years of experience in building effective web and mobile applications. Proven expertise in Workday integrations and post-production support, along with a strong foundation in customer-focused software delivery. Demonstrated ability to enhance client satisfaction through effective problem resolution, integration configuration, and collaboration with global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XML, XSLT, XPath, Java, JavaScript, Python,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Workday Studio, Core Connectors, EIBs, MuleSoft, SOAP, REST, Apache Kafka, Jitterbit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Node.js, Express.js, Angular, React, Vue.js, 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MongoDB, PostgreSQL, Oracle, MySQL, Redis, Cassandra, DB2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Jest, Cypress, Karma, Mocha,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client-specific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by configuring and deploying new integration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EIBs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Connectors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operational excellence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support ticket resolution by performing root cause analysis and effectively communicating with stakeholders, leading to improvements in client satisfaction and enhanced troubleshooting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strategize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ensuring scalable solutions were aligned with client needs and industry standards while promoting service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integration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which included troubleshooting existing systems while providing ongoing enhancements to meet evolving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management, fostering a culture of knowledge sharing while enhancing workforce capability and delivering on project objectives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initiatives for AMS tools by proposing automation workflows and documenting best practices that optimized integration processes and reduced support ticket volumes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direct communication with clients to understand their technical needs and business challenges, providing customized solutions that creatively addressed their operational requirements and improved their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acute awareness of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and relevant technical certifications to provide informed recommendations that improved system performance across various client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long-term relationships with clients through effective communication, thereby positioning yourself as a trusted advisor who understood both their technical landscape and changing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the fast-paced environment of AMS support, delivering client solutions that combined technical expertise with an understanding of evolving service-level agreements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integration methodologies to streamline project deliveries, significantly reducing implementation times and delighting clients with timely solutions that addressed their critical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impactful project documentation that aligned integration strategies with overall company objectives, effectively communicating progress and updates to stakeholders and ensuring transparency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team collaboration through active participation in Agile ceremonies, promoting adaptability and creativity while driving project deliverables and facilitating successful client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 evolution of deployment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the software delivery lifecycle while ensuring seamless integration with existing client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your proficiency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completing multi-faceted technical assessments and continuously practicing integration configurations, ensuring a competitive edge in providing best-in-class AMS support.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high-quality, scalable applications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complex business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product managers to define and design optimal user interfaces, implementing enhancements that fortified user satisfaction and engagement on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conducted comprehensive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a robust QA process that enhanced software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responsiveness and minimizing downtime while handling client-specific requests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served as the backbone for mobile and web applications, ensuring efficient inter-service communication and rapid data access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functional expansibility of applications while offering richer experiences for clients and users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continuous integration workflows, ensuring seamless collaboration among developers and quick deployment of high-quality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Agile/Scrum processes, facilitating sprint planning and retrospective meetings, and actively participated in daily standups to promote team alignment and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processes by implementing optimizations based on data-driven insights derived from working closely with database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by creating technical documentation and user manuals for applications, which streamlined the onboarding process for new team members and improved inter-team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challenges through creative problem-solving and innovative thinking, often accommodating altering business needs and project scopes while ensuring technical viability and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mobile application development efforts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seamless cross-platform capabilities that significantly reduced redundancy and overall development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