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Customer Service Representative with over 11 years of software development experience, specialized in web and mobile applications. Adept at resolving customer queries and delivering exceptional service through effective communication, technical knowledge, and an empathetic approach to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HTML5, CSS3, React, Node.js,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Slack, Salesforce, Zendesk, Google Suite, AWS, Azure,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Selenium, Mocha, Jest, Postman,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SVN, GitLab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customer interaction protocols using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efficiency by streamlining inquiry resolution and troubleshooting for optimum customer satisfaction levels across varying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knowledge base that assisted customers in troubleshooting common technical issues, leveraging </w:t>
      </w:r>
      <w:r w:rsidRPr="00745DD3">
        <w:rPr>
          <w:rFonts w:ascii="Roboto Light" w:eastAsia="Roboto Light" w:hAnsi="Roboto Light" w:cs="Roboto Light"/>
          <w:b/>
          <w:bCs/>
          <w:color w:val="404040" w:themeColor="text1" w:themeTint="BF"/>
          <w:sz w:val="20"/>
          <w:szCs w:val="20"/>
        </w:rPr>
        <w:t xml:space="preserve">Google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updates to ensure relevant and robust support information was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team communication and collaboration, enabling rapid problem-solving for customer inquiries and improving response rates during peak service hours through coordinated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product training sessions via digital platforms, focusing on helping customers understand features and functionality, thus fostering a sense of ownership and increasing product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customer feedback trends to identify areas for improvement in service delivery, leveraging insights to drive changes in internal processes and enhance overall customer experience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meetings to share experiences and solutions to common customer problems, championing a culture of knowledge sharing and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customer inquiries simultaneously while maintaining a professional demeanor, employing strong </w:t>
      </w:r>
      <w:r w:rsidRPr="00745DD3">
        <w:rPr>
          <w:rFonts w:ascii="Roboto Light" w:eastAsia="Roboto Light" w:hAnsi="Roboto Light" w:cs="Roboto Light"/>
          <w:b/>
          <w:bCs/>
          <w:color w:val="404040" w:themeColor="text1" w:themeTint="BF"/>
          <w:sz w:val="20"/>
          <w:szCs w:val="20"/>
        </w:rPr>
        <w:t xml:space="preserve">time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prioritize urgent requests and enhance customer satisfaction levels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best practices in customer interaction protocols through </w:t>
      </w:r>
      <w:r w:rsidRPr="00745DD3">
        <w:rPr>
          <w:rFonts w:ascii="Roboto Light" w:eastAsia="Roboto Light" w:hAnsi="Roboto Light" w:cs="Roboto Light"/>
          <w:b/>
          <w:bCs/>
          <w:color w:val="404040" w:themeColor="text1" w:themeTint="BF"/>
          <w:sz w:val="20"/>
          <w:szCs w:val="20"/>
        </w:rPr>
        <w:t xml:space="preserve">hands-on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workshops, fostering a consistent approach to service and ensuring high performance in team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empathetically to customer concerns through various communication channels, ensuring a respectful and supportive interaction that aligns with company policies and values, promoting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launched customer feedback surveys utilizing </w:t>
      </w:r>
      <w:r w:rsidRPr="00745DD3">
        <w:rPr>
          <w:rFonts w:ascii="Roboto Light" w:eastAsia="Roboto Light" w:hAnsi="Roboto Light" w:cs="Roboto Light"/>
          <w:b/>
          <w:bCs/>
          <w:color w:val="404040" w:themeColor="text1" w:themeTint="BF"/>
          <w:sz w:val="20"/>
          <w:szCs w:val="20"/>
        </w:rPr>
        <w:t xml:space="preserve">SurveyMonkey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gathering critical insights on service experience that shaped future training and development, ensuring adherence to a customer-first philosophy.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customers about product features, best practices, and new updates, providing valuable insights that empowered customers to fully utilize services and resolve issues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changes in product offerings and service updates, ensuring a dynamic response to customer needs aligned with the evolving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CRM tools to log customer interactions and track status updates in real-time, creating a transparent communication channel that enhanced service delivery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assess emerging tools and technologies that could improve service delivery, consistently seeking innovative solutions to enhance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high satisfaction ratings through consistent follow-up with customers after resolving issues, reinforcing their trust in the company and ensuring all needs were comprehensively met.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deployment activities in a collaborative capacity, assisting with customer inquiries related to product functionality and providing backend technical support for applications during initial launch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clear and effective communication with cross-functional teams, including product managers and engineers, ensuring that customer insights and feedback were shared timely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debugging and problem resolution through the use of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effectively identifying and solving issues before they reached the customer.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manage prioritization of customer enhancement requests effectively, ensuring that customer-facing features were developed to enhance user feedback and improve service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technical support procedures, enabling the team to provide consistent answers to customer inquiries through structured materials and easy access to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demo sessions to showcase product capabilities, actively listening to customer needs and adapting presentations to highlight relevant features that addressed their specific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service data sets to extract actionable insights that informed product improvements and service delivery strategies, aligning with overall business objectives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ensuring that the customer support materials were always up-to-date and reflective of the latest procedural changes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members in troubleshooting techniques and effective communication strategies to enhance customer interactions and service quality, fostering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clear and concise emails outlining common customer queries and resolutions, resulting in an internal reference guide that improved efficiency in associating inquiries with proven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Kidly expanded domain knowledge on emerging technologies relevant to customer service enhancements, keeping abreast of trends that influence customer expectations and response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the latest service protocols and tools, maintaining a team commitment to high-quality service excellence and continuous improvement in customer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