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focusing on building and maintaining web applications using WordPress, JavaScript, and PHP. Proficient in theme customization and plugin management, I thrive in remote team environments and can drive projects to completion while ensuring high standards. My strong communication skills allow me to collaborate effectively with cross-functional teams and deliver solutions that meet both user needs and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WordPress, React, Node.js,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CMS:</w:t>
      </w:r>
      <w:r w:rsidRPr="00745DD3">
        <w:rPr>
          <w:rFonts w:ascii="Roboto Light" w:eastAsia="Roboto Light" w:hAnsi="Roboto Light" w:cs="Roboto Light"/>
          <w:color w:val="404040" w:themeColor="text1" w:themeTint="BF"/>
          <w:sz w:val="20"/>
          <w:szCs w:val="20"/>
        </w:rPr>
        <w:t xml:space="preserve"> MySQL, SQLite, Database Management, Content Management Systems, WordPress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Code,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AWS, Heroku, Google Cloud Platform, Azure,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websites, integrating various </w:t>
      </w:r>
      <w:r w:rsidRPr="00745DD3">
        <w:rPr>
          <w:rFonts w:ascii="Roboto Light" w:eastAsia="Roboto Light" w:hAnsi="Roboto Light" w:cs="Roboto Light"/>
          <w:b/>
          <w:bCs/>
          <w:color w:val="404040" w:themeColor="text1" w:themeTint="BF"/>
          <w:sz w:val="20"/>
          <w:szCs w:val="20"/>
        </w:rPr>
        <w:t xml:space="preserve">plugins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custom </w:t>
      </w:r>
      <w:r w:rsidRPr="00745DD3">
        <w:rPr>
          <w:rFonts w:ascii="Roboto Light" w:eastAsia="Roboto Light" w:hAnsi="Roboto Light" w:cs="Roboto Light"/>
          <w:b/>
          <w:bCs/>
          <w:color w:val="404040" w:themeColor="text1" w:themeTint="BF"/>
          <w:sz w:val="20"/>
          <w:szCs w:val="20"/>
        </w:rPr>
        <w:t xml:space="preserve">themes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client specifications, enhancing overall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project requirements and provide innovative solutions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ensuring alignment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identified and resolved bugs within the existing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strong debugging skills and meticulous attention to detail to enhance site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interns, offering mentorship and guidance on best practices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bolstering their technical skills and facilitating their contributions to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efficient communication across remote teams using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fostering a collaborative work environment conducive to project success and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the development of web pages, ensuring accessibility and usability of site elements across various devices and screen sizes, significantly improving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uphold coding standards and optimize performance, encouraging team members to adopt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site analytics and user feedback to identify areas for improvement, continuously enhancing website layout and content structure to align with user preferences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data integration processes with external services via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functional capabilities of the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 and supporting intended business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website SEO using </w:t>
      </w:r>
      <w:r w:rsidRPr="00745DD3">
        <w:rPr>
          <w:rFonts w:ascii="Roboto Light" w:eastAsia="Roboto Light" w:hAnsi="Roboto Light" w:cs="Roboto Light"/>
          <w:b/>
          <w:bCs/>
          <w:color w:val="404040" w:themeColor="text1" w:themeTint="BF"/>
          <w:sz w:val="20"/>
          <w:szCs w:val="20"/>
        </w:rPr>
        <w:t xml:space="preserve">Yoast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strategies, leading to increased organic traffic and improved search rankings, thus contributing to the organization’s visibility and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various custom features and processes, ensuring knowledge transfer and ease of understanding for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for feedback on website usability, applying insights to iteratively refine the website, demonstrating a commitment to achieving optimal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team deliverables, ensuring all stakeholders were informed and aligned on project progress and upcoming tasks for timely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 more robust content delivery network for the website, reducing load times and enhancing user experience while managing the deployment of changes without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collaborative efforts and keeping project teams synchronized to avoid integration issues and ensure orderly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product teams to ensure alignment with user requirements and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facilitating effective sprint planning, stand-ups, and retrospectives, resulting in enhanced team productivity and project delivery timelines throughout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the corporate website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leveraged a custom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both site management and user experience, reflecting contemporary design trends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engaging user interfaces that adhere to best practices and industry standards, ultimately improving usability and accessibility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strategies for existing applications by analyzing and refactoring code, which resulted in improved response times and increased application efficiency under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developing applications in a collaborative environment, fostering knowledge growth and enhancing the competencies of newer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initiate thorough testing protocols, identifying bugs and ensuring all developed features met high standards of functionality and performance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streamline the application development process, enabling consistent configurations and deployments across different stages of the development lifecycle, improving overall team efficiency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expand application capabilities, enhancing functionality and improving user engagement through social sharing, payment processing, and other enriched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features were rigorously tested, enhancing the reliability and quality of production-ready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database schemas with a focus on scalability, ensuring long-term maintainability and performance of applications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application features, translating business needs into technical specifications that guided the development process toward achieving organizational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