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WordPress Developer with 9 years of experience in software development, specializing in web and mobile applications. Expert in WordPress custom theme and plugin development, with proficiency in HTML5, CSS3, JavaScript, PHP, and MySQL. Proven track record in optimizing websites for performance and implementing SEO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MySQL, AJAX,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AngularJS, Vue.js, jQuery, Bootstrap, SASS, LESS,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WordPress, WooCommerce, WPML, GIT, SVN, Docker, LAMP,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WordPress REST API, WPGraphQL, GraphQL, REST, JSON, XML, Firebase,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Unit Testing, Selenium, Jest, Mocha, Google PageSpeed Insights, GTmetrix, Web Vitals, SEO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responsive WordPress sites integrating complex </w:t>
      </w:r>
      <w:r w:rsidRPr="00745DD3">
        <w:rPr>
          <w:rFonts w:ascii="Roboto Light" w:eastAsia="Roboto Light" w:hAnsi="Roboto Light" w:cs="Roboto Light"/>
          <w:b/>
          <w:bCs/>
          <w:color w:val="404040" w:themeColor="text1" w:themeTint="BF"/>
          <w:sz w:val="20"/>
          <w:szCs w:val="20"/>
        </w:rPr>
        <w:t xml:space="preserve">WooCommerce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provide an enhanced user shopping experience, ensuring major updates ran smoothly without downtime or user disruption and prioritized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transform PSD layouts into pixel-perfect, responsive web designs,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a seamless cross-browser experience enhancing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custom themes and plugins leveraging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WordPress, which contributed to a significant reduction in page load times and improved user satisfaction metrics through the integration of advanced caching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expertise in </w:t>
      </w:r>
      <w:r w:rsidRPr="00745DD3">
        <w:rPr>
          <w:rFonts w:ascii="Roboto Light" w:eastAsia="Roboto Light" w:hAnsi="Roboto Light" w:cs="Roboto Light"/>
          <w:b/>
          <w:bCs/>
          <w:color w:val="404040" w:themeColor="text1" w:themeTint="BF"/>
          <w:sz w:val="20"/>
          <w:szCs w:val="20"/>
        </w:rPr>
        <w:t xml:space="preserve">SEO/CRO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WordPress, executing site audits that increased organic traffic and improved domain authority by optimizing metadata, site structure, and user experience factors critical to web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optimization of WordPress database and code performance by following best practices in data management which reduced response times, resulting in improved site speed and a better user experience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moving multiple company websites from legacy platforms to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fidelity of design, function, and backend operations were carried out efficiently with minimum disruption to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in collaborative environments to manage ongoing projects, enabling streamlined workflows in code reviews and efficient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multi-site configurations for clients using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management of numerous sites under one dashboard, contributing to operational cost reductions and enhancing content management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WordPress, such as payment gateways and social media platforms, to enhance website functionalities, resulting in improved user interactivity and better metrics on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around WordPress and modern web techniques, promoting a culture of knowledge sharing and continuous learning which fostered team growth and productivity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w:t>
      </w:r>
      <w:r w:rsidRPr="00745DD3">
        <w:rPr>
          <w:rFonts w:ascii="Roboto Light" w:eastAsia="Roboto Light" w:hAnsi="Roboto Light" w:cs="Roboto Light"/>
          <w:b/>
          <w:bCs/>
          <w:color w:val="404040" w:themeColor="text1" w:themeTint="BF"/>
          <w:sz w:val="20"/>
          <w:szCs w:val="20"/>
        </w:rPr>
        <w:t xml:space="preserve">W3C Web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Guidelines throughout all projects, advocating for users with disabilities, enhancing the inclusiveness of all developed web applications across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troubleshooting and debugging across various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which improved overall code quality and user experience through effective resolution of software issues before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communication with stakeholders to gather requirements and feedback, ensuring that deliverables met business needs while nurturing a client-first approach and adherence to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work under tight deadlines by prioritizing tasks effectively, showcasing flexibility and adaptability in fast-paced environments while ensuring rigorous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coached the team on emerging trends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related frameworks, ensuring that the knowledge base remained current, driving innovation and quality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enterprise-scale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both coding and architecture which significantly enhanced application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cloud-native architecture solutions,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delivering high availability and optimal performance tailored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detailed code reviews, optimizing existing C# functionality to enhance application performance and implement new microservices architecture strategies to improve scalability and modularity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that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products, ensuring seamless connectivity between different systems, which enhanced data consistency and streamlined workflows for users at all organizational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automated deployment strategies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deployment times significantly and improved application reliability through consistent environments across all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in multiple projects that facilitated faster data manipulation processes and enforced strong querying capabilities across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several projects simultaneously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stand-up meetings and sprint planning sessions that ensured project transparency and enhanced team collaboration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and unit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overall code quality and reducing the defect rate in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web applications ensuring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were followed thoroughly, significantly reducing vulnerabilities and establishing a secure user interface preventing malicious attacks.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interface of existing applications by utilizing responsive design principles and incorporating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notable increase in user satisfaction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overarching development strategy by regularly assessing emerging technologies and tools identifying areas for possible integration which boosted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workshops on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specifically around collaboration and delivery excellence, leading to enhanced team dynamics and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