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WordPress Developer with over 11 years of experience in software development, specializing in WordPress, PHP, and JavaScript. Proven track record in developing complex digital platforms for nonprofits, leveraging tools like ACF, Tailwind, and Roots.io Sage. Exceptional at collaborating with teams to deliver impactful solutions while ensuring code quality and accessibility compliance.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PHP, JavaScript, HTML5, CSS, Tailwind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WordPress, ACF, Sage, Gutenberg, React, Vue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Laravel, Composer, Git, Node.js,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w:t>
      </w:r>
      <w:r w:rsidRPr="00745DD3">
        <w:rPr>
          <w:rFonts w:ascii="Roboto Light" w:eastAsia="Roboto Light" w:hAnsi="Roboto Light" w:cs="Roboto Light"/>
          <w:color w:val="404040" w:themeColor="text1" w:themeTint="BF"/>
          <w:sz w:val="20"/>
          <w:szCs w:val="20"/>
        </w:rPr>
        <w:t xml:space="preserve"> Jest, Mocha, Selenium, CI/CD,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Accessibility &amp; Standards:</w:t>
      </w:r>
      <w:r w:rsidRPr="00745DD3">
        <w:rPr>
          <w:rFonts w:ascii="Roboto Light" w:eastAsia="Roboto Light" w:hAnsi="Roboto Light" w:cs="Roboto Light"/>
          <w:color w:val="404040" w:themeColor="text1" w:themeTint="BF"/>
          <w:sz w:val="20"/>
          <w:szCs w:val="20"/>
        </w:rPr>
        <w:t xml:space="preserve"> WCAG AA, SEO Best Practices, Cross-browser Compatibility, Responsive Design, Performance Optimization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custom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sites using </w:t>
      </w:r>
      <w:r w:rsidRPr="00745DD3">
        <w:rPr>
          <w:rFonts w:ascii="Roboto Light" w:eastAsia="Roboto Light" w:hAnsi="Roboto Light" w:cs="Roboto Light"/>
          <w:b/>
          <w:bCs/>
          <w:color w:val="404040" w:themeColor="text1" w:themeTint="BF"/>
          <w:sz w:val="20"/>
          <w:szCs w:val="20"/>
        </w:rPr>
        <w:t xml:space="preserve">Sage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ACF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backend with flexible themes and custom post types to improve site functionality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clean, responsive front-end code leveraging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streamlined development and optimized performance across various devices and browsers.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project managers, designers, and fellow developers to establish best practices for </w:t>
      </w:r>
      <w:r w:rsidRPr="00745DD3">
        <w:rPr>
          <w:rFonts w:ascii="Roboto Light" w:eastAsia="Roboto Light" w:hAnsi="Roboto Light" w:cs="Roboto Light"/>
          <w:b/>
          <w:bCs/>
          <w:color w:val="404040" w:themeColor="text1" w:themeTint="BF"/>
          <w:sz w:val="20"/>
          <w:szCs w:val="20"/>
        </w:rPr>
        <w:t xml:space="preserve">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quality and ensure all requirements were met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third-party services using APIs, streamlining workflows and enhancing user experience with seamless data migration to improve overall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AI tools such as </w:t>
      </w:r>
      <w:r w:rsidRPr="00745DD3">
        <w:rPr>
          <w:rFonts w:ascii="Roboto Light" w:eastAsia="Roboto Light" w:hAnsi="Roboto Light" w:cs="Roboto Light"/>
          <w:b/>
          <w:bCs/>
          <w:color w:val="404040" w:themeColor="text1" w:themeTint="BF"/>
          <w:sz w:val="20"/>
          <w:szCs w:val="20"/>
        </w:rPr>
        <w:t xml:space="preserve">Claude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code suggestions and efficiency enhancement, balancing the integration of AI while ensuring the integrity of the development processes remained intact.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to maintain high standards for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w:t>
      </w:r>
      <w:r w:rsidRPr="00745DD3">
        <w:rPr>
          <w:rFonts w:ascii="Roboto Light" w:eastAsia="Roboto Light" w:hAnsi="Roboto Light" w:cs="Roboto Light"/>
          <w:b/>
          <w:bCs/>
          <w:color w:val="404040" w:themeColor="text1" w:themeTint="BF"/>
          <w:sz w:val="20"/>
          <w:szCs w:val="20"/>
        </w:rPr>
        <w:t xml:space="preserve">WCAG 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for accessibility and promoting universal design best practices in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brainstorming sessions, contributing innovative ideas that directly influenced project direction and technological approaches to deliver impactful results for nonprofit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all projects to facilitate seamless knowledge transfer among team members and ensure consistent understanding of development processes and technical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collaboration within a CI workflow, using </w:t>
      </w:r>
      <w:r w:rsidRPr="00745DD3">
        <w:rPr>
          <w:rFonts w:ascii="Roboto Light" w:eastAsia="Roboto Light" w:hAnsi="Roboto Light" w:cs="Roboto Light"/>
          <w:b/>
          <w:bCs/>
          <w:color w:val="404040" w:themeColor="text1" w:themeTint="BF"/>
          <w:sz w:val="20"/>
          <w:szCs w:val="20"/>
        </w:rPr>
        <w:t xml:space="preserve">ticketing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time-tracking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to enhance productivity and accountability across the team while meeting project deadlines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w:t>
      </w:r>
      <w:r w:rsidRPr="00745DD3">
        <w:rPr>
          <w:rFonts w:ascii="Roboto Light" w:eastAsia="Roboto Light" w:hAnsi="Roboto Light" w:cs="Roboto Light"/>
          <w:b/>
          <w:bCs/>
          <w:color w:val="404040" w:themeColor="text1" w:themeTint="BF"/>
          <w:sz w:val="20"/>
          <w:szCs w:val="20"/>
        </w:rPr>
        <w:t xml:space="preserve">Sage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setups and best practices, fostering a culture of learning and innovation within the team that ultimately led to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regular updates and optimizations on existing platforms to enhance performance, reduce load times, and improve user experience based on analytics and usability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with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assist in multi-functional purposes, optimizing the team's ability to handle data integration and third-party service management further.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discussions on improvement processes for incorporating AI tools into the workflow, ultimately increasing team efficiency and project lead time for client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clients to gather requirements and feedback, ensuring their needs were comprehensively understood and addressed throughout the development cycle for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agile approach to project management, adapting to evolving project requirements and swiftly addressing challenges as they arose within development phases.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versatile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principles to enhance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innovative development of internal tools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and ensuring seamless integration with front-end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automate testing and deployment processes, fostering a culture of quality and rapid iteration within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create APIs and microservices that enhanced the functionality and performance of client applications, addressing scalability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routine performance assessments of web applications utilizing </w:t>
      </w: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provide insights and recommendations for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knowledge-sharing sessions on </w:t>
      </w:r>
      <w:r w:rsidRPr="00745DD3">
        <w:rPr>
          <w:rFonts w:ascii="Roboto Light" w:eastAsia="Roboto Light" w:hAnsi="Roboto Light" w:cs="Roboto Light"/>
          <w:b/>
          <w:bCs/>
          <w:color w:val="404040" w:themeColor="text1" w:themeTint="BF"/>
          <w:sz w:val="20"/>
          <w:szCs w:val="20"/>
        </w:rPr>
        <w:t xml:space="preserve">Git CLI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encouraging collaborative development efforts, and improving team skill sets regarding version control and collaborative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several successful project launches from inception to deployment, ensuring high performance and compliance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to promote code quality standards and ensure best practices were adhered to consistently across all development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