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web development expert with over 11 years of experience enhancing user interfaces and optimizing application performance. Proficient in React, Next.js, and various front-end technologies with a robust understanding of UI/UX design principles. Excels at training AI models, ensuring high-quality data inputs for clear and effective machine learning outcomes. Looking to leverage my expertise in a forward-thinking company focused on AI-driven web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Python, SQL,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Django, Flask,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Enzyme, Redux, Bootstrap,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Docker,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Postman, Cypress, Selenium,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shaping next-level AI training protocols through interactive dialogues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logic, enhancing the AI's ability to understand complex web design concepts.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semantic HTML structures to elevate the AI's comprehension of proper HTML utilization for modern web applications, ensuring top-tier knowledge transfer to performance-driven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evaluate AI model outputs, focusing on correcting errors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 and server-side rendering to streamline web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robust training datasets by engaging directly with real-world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integration, facilitating the AI's accurate response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Critically assessed the AI's grasp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modular styles, offering insights into multi-layered design systems that accommodate large-scale applications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innovative prompt engineering techniques to push the boundaries of AI conversation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nuanced responses to user queries in diverse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AI's capability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rigorously testing server behaviors and correcting logical flow paths, thus improving overall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training failures and successes, contributing to a growing knowledge database that informs future AI iteration and UX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accessibility best practices in training sessions, ensuring the AI recognizes and applies inclusive design principles across various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real-world performance optimization scenarios, providing constructive feedback on code efficiency and loading speed to fortify the AI’s understanding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AI's knowledge base by conducting training sessions on cross-browser compatibility, showcasing effective strategies for ensuring consistent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user interaction data to refine AI responses about client-server interactions, focusing on optimizing the end-user experience through smart design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error traces and performance bottlenecks in web applications during AI training, providing comprehensive suggestions for refinement to enhance overall error handling in future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advised on protocols for AI interaction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ensuring that it meets contemporary development standards and frameworks adeptly.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that encouraged innovation and design thinking among teams, positioning the AI training department as a leader in technology adaptation.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 and responsive design, creating adaptable user interfaces that elevate application usability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architecture of complex software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server-side rendering and improved SEO capabilities, influencing project efficiency and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interfaces integrated with back-end services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connectivity between client and server components, enriching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robust code reviews and performance assessments, applying test-driven development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delivery of high-quality,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agile teams to streamline development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version control and application deployment, fostering quicker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and engagement sessions to gather feedback on new features designed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product iterations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component libraries by integrating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and dynamic styling solutions, ensuring consistent design elements across applications while maintaining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in web development, actively promoting the latest industry standards by implementing trends and best practices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mentoring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coding standards, contributing to their skill development and bolstering team productivity and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performance optimization techniques, like code splitting and lazy loading, significantly improving loading times for multi-page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front-end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retention and alignment with best practices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integrating user feedback loops into the development lifecycle, which directly enhanced product features while using data analytics tools to track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