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 development. Proficient in Agile methodologies and experienced in delivering secure and scalable digital solutions using modern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ColdFusion, C#,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jQuery, Bootstrap, React, AngularJS,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DevSecOps,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SOAP, API Integration, Microservices,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xml:space="preserve"> Agile, Scrum, Kanban, Waterfall,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ColdFusion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meet the highest standards of functionality and security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deliver updated features and enhancements for existing web applications, addressing user feedback to improve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system analysis, integration, and software engineering tasks, applying best practices to ensure compatibility with </w:t>
      </w:r>
      <w:r w:rsidRPr="00745DD3">
        <w:rPr>
          <w:rFonts w:ascii="Roboto Light" w:eastAsia="Roboto Light" w:hAnsi="Roboto Light" w:cs="Roboto Light"/>
          <w:b/>
          <w:bCs/>
          <w:color w:val="404040" w:themeColor="text1" w:themeTint="BF"/>
          <w:sz w:val="20"/>
          <w:szCs w:val="20"/>
        </w:rPr>
        <w:t xml:space="preserve">web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functionality across web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cloud application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scalability, reliability, and security as part of the digital transformation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web services, enhancing the functionality of web applications while maintaining optimal performance and security through rigorous testing and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fostering a culture of collaboration and accountability by applying security principles throughout the SDLC for web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legacy system modernization projects, re-platforming applications to cloud-native environments, which improved performance and reduced costs associated with legacy IT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modern web technologies, promoting a continuous learning environment and enhancing team capabilities for delivering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data management strategies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predictive analytics tools tailored to enhance decision-making in government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to ensure adherence to best practices in web development, promoting standards of excellence and continual improvement in the team's coding quality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ensuring </w:t>
      </w:r>
      <w:r w:rsidRPr="00745DD3">
        <w:rPr>
          <w:rFonts w:ascii="Roboto Light" w:eastAsia="Roboto Light" w:hAnsi="Roboto Light" w:cs="Roboto Light"/>
          <w:b/>
          <w:bCs/>
          <w:color w:val="404040" w:themeColor="text1" w:themeTint="BF"/>
          <w:sz w:val="20"/>
          <w:szCs w:val="20"/>
        </w:rPr>
        <w:t xml:space="preserve">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were followed, optimizing performance and providing users with an engaging experience aligned with the needs of law enforcement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web applications responsiveness and mobile compatibility by implementing adaptive design principles and optimizing code for various screen resolutions and devices, resulting in improved user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ensuring seamless collaboration amongst team members and keeping track of changes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to improve application security features, including implementing HTTPS, ensuring sensitive data protection, and adhering to web security best practices to safeguard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detailing all aspects of the web application, ensuring that knowledge transfer occurs and that stakeholders are informed about system architecture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rigorous web security standards and enhance user engagement for diverse projects across multiple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products on schedule, fostering a culture of iterative improvement and continuous feedback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applications to modern frameworks and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maintenance of applications with a focus on optimizing user experience and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enabled smooth integration with mobile applications and other web services, improving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implemented enhancements to existing applications, focusing on encryption protocols and secure coding practices to mitigate vulnerabilities and ensure compliance with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while utilizing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a comprehensive full-stack approach that provided robust functionalities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web application development,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debugging strategies, contributing to overall team skill development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adherence to coding standards and improving the team's overall software quality through constructive feedback and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proficiency in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 relation to application functionalities, optimizing data queries and ensuring data integrity across all data management practices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clear, concise documentation, aiding in collaboration with stakeholders and providing critical information for ongoing support and future development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for enhanced functionality, including front-end libraries and performance optimization tools, to streamline application delivery and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to gather feedback and improve application interfaces, ensuring alignment with user requirements and delivering highly functional applications that met stakeholders'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