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Full-Stack Web Developer with over 11 years of experience in software development, specializing in creating responsive web and mobile applications. Proficient in a diverse technical stack and committed to delivering high-quality solutions in fast-paced environments. Proven ability to collaborate effectively with cross-disciplinary teams to drive innovation and improvements across web development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 (ES6+), PHP,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React, Bootstrap, Gutenberg,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npm, Yarn, Webpack,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Pantheon, Local Development, Docker, Visual Studio Code,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Development, Responsive Design, Cross-Browser Compatibility, Component-Based Development, Testing/Debugging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multiple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(ES6+)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engagement and ensuring accessibility across diverse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content creators to implement modern UI/UX principles, ensuring websites are visually appealing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methodologies and enhancing overall customer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website performance analysis and optimization, identifying bottlenecks and streamlining site performance through effective caching strategies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for dynamic content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Standardized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ACF Pro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custom WordPress functionalities, resulting in increased development efficiency and consistency across various client projects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the migration of legacy PHP templates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Gutenberg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blocks for enhanced modularity and performance, facilitating easier updates and reducing technical debt across the web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maintain a seamless workflow, enabling easy collaboration and code management within cross-functional teams, improving development turnaround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for cross-browser compatibility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smooth user experience regardless of the platform and device used.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modular coding, fostering a collaborative and inclusive environment that supported ongoing learning and knowledge sharing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DRY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Yarn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process and reducing deployment errors across multiple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conducted weekly stakeholder meetings to set clear project expectations and timelines, ensuring alignment on deliverables while enhancing team synergy and communication throughout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sessions, contributing to improved project workflows and prioritizing feature development based on team feedback and industry trends in web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plugins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site functionality and ensuring compliance with the latest security practices across multiple client projects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local development environments, ensuring consistency between development, staging, and production environments to reduce deployment discrepancies and improve overall project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 and experience by implementing timely updates based on user feedback and industry best practices, showcasing adaptability in response to changing project requirements and user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documentation and style guides for team members, improving code maintainability and efficiency by providing clear guidelines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web and mobile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experiences and meet customer requirements in various projects across Microsoft’s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transition and integration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modern web development practices while emphasizing modular design and optimization for mobile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 plugins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enhanced functionality pertinent to user engagement, increasing overall web application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 teams to ensure aesthetic and functional alignment in projects,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prototyping solutions that improved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critical coding standards and practices such as modular programming and component usage, fostering a culture of best coding practices while enhancing maintainability across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teamwork through effective stakeholder communication, ensuring clarity in project objectives and technical requirements leading to smoother project deliveries and enhanced product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testing and feedback collection for the final products, integrating insights to refine applications continuously and uphold Microsoft’s commitment to quality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development processes, participating in daily scrums, sprint reviews, and retrospectives, enhancing team workflow and adaptability to project needs while minimizing bottlenecks in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practices in web development by implementing best coding practices and regular updates to existing systems, ensuring high standards of data protection and user safety.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continuous learning mindset by staying updated with emerging technologies, attending relevant workshops and seminars focusing on modern web development trends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RESTful APIs into applications, enabling seamless data interchange between applications and enhancing overall functionality and user experience in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assessing and implementing technology upgrades and transitions that aligned with overall business strategies, ensuring evolving user needs were met and exceeded.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