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Web Designer with 11 years of experience in software development, focusing on web and mobile applications. Proven expertise in Adobe Photoshop, Adobe Illustrator, and web design principles, ensuring visually appealing, SEO-friendly websites. Adept at collaborating with teams to drive innovative design solutions and enhance user engagement, while remaining adaptable to new technologies and methodologies.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Tools:</w:t>
      </w:r>
      <w:r w:rsidRPr="00745DD3">
        <w:rPr>
          <w:rFonts w:ascii="Roboto Light" w:eastAsia="Roboto Light" w:hAnsi="Roboto Light" w:cs="Roboto Light"/>
          <w:color w:val="404040" w:themeColor="text1" w:themeTint="BF"/>
          <w:sz w:val="20"/>
          <w:szCs w:val="20"/>
        </w:rPr>
        <w:t xml:space="preserve"> Adobe Photoshop, Adobe Illustrator, Sketch, Figma, InVision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HTML5, CSS3, JavaScript, jQuery,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Angular, Vue.js, Sass,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SEO and Analytics:</w:t>
      </w:r>
      <w:r w:rsidRPr="00745DD3">
        <w:rPr>
          <w:rFonts w:ascii="Roboto Light" w:eastAsia="Roboto Light" w:hAnsi="Roboto Light" w:cs="Roboto Light"/>
          <w:color w:val="404040" w:themeColor="text1" w:themeTint="BF"/>
          <w:sz w:val="20"/>
          <w:szCs w:val="20"/>
        </w:rPr>
        <w:t xml:space="preserve"> Google Analytics, SEO, SEM, A/B Testing, User Experience (UX)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w:t>
      </w:r>
      <w:r w:rsidRPr="00745DD3">
        <w:rPr>
          <w:rFonts w:ascii="Roboto Light" w:eastAsia="Roboto Light" w:hAnsi="Roboto Light" w:cs="Roboto Light"/>
          <w:color w:val="404040" w:themeColor="text1" w:themeTint="BF"/>
          <w:sz w:val="20"/>
          <w:szCs w:val="20"/>
        </w:rPr>
        <w:t xml:space="preserve"> Agile, Scrum, Trello, Jira, Asana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Others:</w:t>
      </w:r>
      <w:r w:rsidRPr="00745DD3">
        <w:rPr>
          <w:rFonts w:ascii="Roboto Light" w:eastAsia="Roboto Light" w:hAnsi="Roboto Light" w:cs="Roboto Light"/>
          <w:color w:val="404040" w:themeColor="text1" w:themeTint="BF"/>
          <w:sz w:val="20"/>
          <w:szCs w:val="20"/>
        </w:rPr>
        <w:t xml:space="preserve"> Responsive Design, Cross-browser Compatibility, Version Control (Git), CMS (WordPress), Global Web Standards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Redesigned a comprehensive marketing website for a software company, implementing strategic visual elements that align with branding and improve user engagement through creative design concepts.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developers, product managers, and marketers to ensure cohesive implementation of design elements, enhancing the overall user experience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Adobe Photoshop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Adobe Illustrator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high-fidelity mockups and prototypes, ensuring visual consistency and brand alignment in all design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testing and gathered feedback to iterate on designs, resulting in a refined user interface that significantly improved user satisfaction and interaction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SEO-friendly design practices to enhance website visibility and drive organic traffic, optimizing content presentation while adhering to the best web standards and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responsive designs that ensure compatibility across various devices and browsers, enhancing accessibility and user experience on all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Kept abreast of industry trends and evolving technologies, incorporating new tools and methods to maintain a cutting-edge approach in web design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designers by sharing best practices and encouraging the exploration of new design techniques, fostering an innovative and collaborative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wireframes and user flows that effectively communicate design concepts to stakeholders, ensuring alignment and understanding between technical and non-technical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competitor websites and industry trends to inform design decisions, enabling the creation of visually compelling and functionally robust sites that stand out 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stakeholder meetings to gather requirements and feedback, ensuring the final design aligns with client expectations and project objectives while remaining on schedule.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design systems and style guides that streamline design processes, ensuring consistency and efficiency across multiple projects and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through workshops and online courses to master new design tools and techniques, ensuring progressive adaptation to the ever-changing landscape of web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support in conducting design reviews, gathering constructive critique from peers to refine concepts and elevate design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marketing team by creating promotional graphics and materials, enhancing the impact of digital campaigns through visually engaging assets that resonate with target audiences.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innovative websites for various tech and staffing industry clients, employing best practices in UX and UI to create aesthetically pleasing and functional digital experiences that meet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development teams to ensure the seamless execution of designs, verifying that aesthetics translate effectively from static mockups to live applications while maintaining design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design elements, actively participating in coding sessions to bridge the gap between design and development for improved product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brand guidelines and templates that streamlined the design process, ensuring consistent application across all mediums within the organization, solidifying brand identity across web channels.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web accessibility, ensuring compliance with WCAG standards to improve access for all users while enhancing the overall usability of web properties.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research on usability and user behavior, applying findings to iterate on design elements that improved navigation and overall site functionality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design projects from conception to completion, ensuring timely delivery and adherence to client specifications while maintaining high design quality and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SEO and digital marketing teams to integrate design strategies that enhance overall site visibility and user acquisition, ensuring brand alignment across all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design concepts and proposals to stakeholders, articulating design rationale and project advancements through effective communication and visual storytelling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of design processes and decisions to assist in onboarding new team members and providing clarity for stakeholder review and input at all stages of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design critiques, offering and receiving feedback with the goal of continuous improvement and excellence in design execution and user experience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conducted workshops on design tools and methodologies, fostering knowledge sharing and encouraging professional growth among peers in the design community.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