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both web and mobile applications. Proven expertise in Java and AWS cloud solutions with a strong commitment to delivering high-quality applications using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J2EE,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SOAP, REST, GraphQL, WebSockets, OpenAPI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Maven, JIRA,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Postman,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successfully design and develop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following agile methodologies, fostering a collaborative environment that encourages innovative solutions toward complex challenges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 web services, enhancing the efficiency and performance of applications, and ensuring reliable communication between multiple platforms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code quality and facilitating quick feedback loops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user feedback sessions, translating requirements into technical specifications for application features, thus enhancing user satisfaction and ensuring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tuning and troubleshooting strategies on deployed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resulting in optimized cloud architecture and improved response times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open-source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projects, enabling flexible development and integration pathways for evolving business needs within strict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unit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reliable testing suites, which improved application stability and reduced time spent on bug fixes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industry trends such as microservices architecture and cloud-native applications, integrating these concepts into project designs and development to enhance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actively engaging in sprint planning, retrospectives, and daily stand-ups to improve team velocity and product quality through continuous feedback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in best practices for coding standards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J2EE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promoting knowledge-sharing and skill development within the team while ensuring high-quality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and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front-end technologies, significantly reducing redundancy and enhancing efficiency across various project aspects.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which simplified deployment processes and environment consistency across development, testing, and production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API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specifications, facilitating better understanding and usage of services developed, thereby improving client interactions through clearer guidelines and integration paths.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stakeholders to gather requirements and provide regular updates on project progress, reinforcing strong communication and project management practices throughout each development phase.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and maintained technical documentation for application features, architecture, and API endpoints, ensuring clear communication of implementation plans and standards within team discussions and project scope.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robust framework for business-critical applications that supported dynamic market changes and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and back-end aspects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applications, enhancing user experience by ensuring seamless data flow and responsiveness across multiple platforms adhered to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architecture for cloud-based solutions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ensuring scalability, security, and efficiency to support various enterprise applications and service delivery models.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management across multiple applications, ensuring optimal performance and data integrity during peak transactions and retrievals.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test plans and executed end-to-end testing scenarios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ensured the reliability and end-user satisfaction in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code deployments and CI/CD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automated testing and reducing. deployment errors, thereby enhancing team collaboration and delivery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transitioning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adopting microservices and containerization strategies to improve operational efficiency and reduce maintenance costs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evaluations on existing systems and suggested optimizations or upgrades to maximize resource utilization and application responsiveness to user requests and data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conceptualize new features, employing an agile work ethic that created a synergy for delivering impactful product iterations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continuous learning and adaptation to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implementation concepts for future-facing projects that demanded advanced querying capabilities and easy integration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version control and collaborative coding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productive teamwork while ensuring a dependency-free development cycle and reducing project bottlenecks due to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tech discussions and knowledge sharing sessions aimed at enhancing the technical prowess of the team, focusing on introducing best practices and innovative solutions to common development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