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Web App Developer with over 11 years in software development, specializing in web and mobile applications. Proficient in modern frameworks like React and Next.js, focusing on user experience and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Java,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Redux, Express.js, Cypress, Jest, Playwright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Firebase, Docker, Kubernetes, CloudFormation, Terraform,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Webpack, Babel, ESLint,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Cypress, Jest, React Testing Library, Mocha, Chai, Supertest, Selenium, Cucumber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responsive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responsiveness for an increasing user base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create intuitive user interfaces and improve user experience, aligning technical solutions with business objectives and improving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coverage and facilitate continuous integration and delivery while maintaining optimal performance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deployment and hosting of applications, utilizing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resource management and environment setup, enhancing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reviews and code reviews to maintain best practices in software design, accessibility, and performance, fostering a culture of quality and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that 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reducing server load and improving client-side performance for data-intensive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backend engineers and marketers to align software capabilities with business strategies, resulting in targeted feature implementations and customer engagement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agile methodologies to facilitate iterative development and project management, participating actively in scrum meetings and sprint planning sessions for effective agile practice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RESTful APIs to facilitate data exchanges between frontend and backend systems, ensuring efficient communication processes and maintaining security standards throughout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state handling and enhance data flow in large-scale applications, resulting in more maintainable and scalable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code and architectural decisions to promote effective knowledge sharing across the team, contributing to overall project efficiency and onboarding procedures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team’s knowledge base by exploring modern frameworks and tools, sharing insights and best practices during technical discussions and brown bag sessions for peer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technical discovery phase of projects by evaluating potential libraries, frameworks, and methodologies that could enhance project outcomes and align with company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performance tuning and code optimization efforts, leading to improved application performance through proactive monitoring and responsive debugging of critical issues as they arose.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within the team to create a supportive and collaborative environment while driving accountability and ownership over individual components of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popular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seamless web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automated testing strategies with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reliability of core functionalities and supporting continuous integration and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applications to streamline data fetching processes, providing efficient data manipulation capabilities for complex application requirements and improving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enhance the design and usability of applications, leading to improved customer feedback and increased usage metrics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repositories on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team collaboration and maintaining coding standards and consistency across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including daily scrums and sprint planning, to ensure alignment between project milestones and deliverable timelines, enhancing team productivity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reviews of code contributions from junior developers, providing constructive feedback and mentorship to foster their growth and ensure adherence to best coding and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deployment and scalability challenges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resource efficiency while utilizing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by translating technical concepts into business solutions, ensuring that all stakeholders were aligned on project goals and implementation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to enhance application security by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JWT for authentication processes, improving overall application integrity and user trust in product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accessibility best practices in application design, rendering applications compliant with </w:t>
      </w:r>
      <w:r w:rsidRPr="00745DD3">
        <w:rPr>
          <w:rFonts w:ascii="Roboto Light" w:eastAsia="Roboto Light" w:hAnsi="Roboto Light" w:cs="Roboto Light"/>
          <w:b/>
          <w:bCs/>
          <w:color w:val="404040" w:themeColor="text1" w:themeTint="BF"/>
          <w:sz w:val="20"/>
          <w:szCs w:val="20"/>
        </w:rPr>
        <w:t xml:space="preserve">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promoting inclusivity for users with disabilities.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deployment proficiency and monitoring capabilities utilizing CI/CD pipelines and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production deployments were timely and error-free.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