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technology leader with over 11 years of experience in software development, specializing in web and mobile applications. Proven track record in cloud-native solutions, DevOps practices, and digital transformation initiatives, with a strong focus on delivering high-performing, scalable platforms in the insurance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PostgreSQL,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Terraform,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Event-Driven, CQRS, Modular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define comprehensive technology strategies that enhance digital experiences and ensure platform modernization, significantly improving customer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accelerated deployment cycles while ensuring reliable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modernized multi-tenant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solutions for mutual insurance companies, leading to improved user engagement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large-scale data migrations to cloud environments, ensuring data integrity and continuity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privacy compliance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collaboration with cross-functional teams, translating complex business requirements into technology solutions that drive efficiency and innovation across the organization's insurance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mentored a high-performing engineering organization focused on continuous improvement and excellence in technology delivery, impacting team morale and productivity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platforms, leveraging machine learning techniques to transform customer interactions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vendor relationships and optimized software tooling to enhance technical performance, ensuring that resource utilization aligns with budgetary constraints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end-to-end lifecycle management of technical projects, ensuring alignment with strategic objectives and delivering solutions that meet or exceed client expectations and service-level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funding for advanced technology initiatives that support long-term growth and operational resilience, demonstrating strong business acumen in technology investments and financial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an inclusive learning environment that emphasizes professional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transformational technology initiatives that embrace legacy modernization, driving buy-in from team members and key stakeholders for strategic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scalability and performance across applications, ensuring that they meet diverse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reporting capabilities into platforms to support data-driven decision-making, enabling stakeholders to derive actionable insights that influence business strategy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best practices, influencing the development culture and resulting in reduced lead times for feature delivery and expanded product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user-centric design and functionality to enhance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and efficient software solutions, applying Agile methodologies to ensure timely delivery aligned with business goals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maintained high standards in software quality, implementing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functionality and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between front-end applications and backend systems, enhancing modularity and service-oriented architecture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cloud architecture planning and implementation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resource management strategies that optimize performance and reduce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with automated testing and deployment workflows that improve efficiency and reduce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advising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in application development, contributing to a culture of accountability and excellence in the tech stack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user experience through effective debugging, refactoring of code, and adopting performance optimization strategies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training sessions to encourage team members to adopt emerging technologies and development practices that elevate the overall productivity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all phases of the software development lifecycle, from requirements gathering and planning through to deployment and ongoing support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server-side rendering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application speed and improving the overall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application capabilities, leveraging existing technology stacks while ensuring security and compliance across all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