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technology leader with over 11 years of software development experience, specializing in web and mobile applications. Proven expertise in natural language processing, machine learning, and developing cutting-edge solutions that enhance user engagement and redefine language technology. Strong track record in overseeing high-performing teams and driving innovation towards practical AI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R, Scala,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NLP: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NLTK, spaCy, Transformers, Keras, FastText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HTML5, CSS3,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Hadoop, Spark,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API Design,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teams of researchers and engineers in the development of revolutionary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advancements in areas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paraphrasing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grammar checking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summarization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enrich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state-of-the-art solutions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impactful AI-driven products that transform communication and writing efficiency across multiple languages.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excellence by mentoring emerging technical leaders, enhancing team competencies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an environment conducive to collaborative innovation and high-quality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leadership to define and execute a comprehensive roadmap, ensuring alignment with business objectives and the advancement of AI in multilingual language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invention of novel methods that significantly reshaped user engagement and improved the operational functionality of teams, enhancing overall organizational effectiveness and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gaps in knowledge and established new processes for research problem-solving, enabling teams to tackle challenges with innovative solutions and greater efficiency in delivering AI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influence the design and development of language technologies, ensuring that products meet user needs while maintaining high industry standards of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assessments of team performance and individual contributions, providing constructive feedback aimed at fostering professional growth and enhancing the overall skill set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pursuit of quality by implementing rigorous testing methodologies and benchmarks that align with industry best practices in AI research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diversity and inclusion initiatives to recruit talent from underrepresented backgrounds in technology, fostering a diverse team that inspires creativity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user feedback into AI product development cycles, ensuring continuous improvement and adaptation of solutions to meet evolving market demands and user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significantly optimized writing assistance and language translation systems, enhancing user satisfaction and interaction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diverse team of engineers to design scalable architectures that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performance and maintainability while meeting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development practices that emphasized quality and efficiency, ensuring that all coding standards are upheld to produce robust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version control and collaboration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transparency and teamwork that streamlined workflows and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for emerging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coding practices, enhancing team skillsets and knowledge retention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meetings to align product design with technology strategy, ensuring that user needs are met while adhering to project timelines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