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specializing in web and mobile applications. Adept in creating scalable design systems and collaborating cross-functionally to enhance user experience through innovative solutions and best practices. Expert in modern front-end frameworks and passionate about leveraging emerging technologies to drive product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JavaScript, HTML5, CSS3, Sass,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 Expertise: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Systems, Responsive Design, Web Accessibility, WCAG, ARIA, Component Libraries, Design Tokens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Storybook, Node.js, Webpack, Gulp,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Confluence, Agile, Scrum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Chrome DevTools, Postman, Linting, Testing Library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designers and engineers to translate intricate design concepts into scalable, high-quality code, ensuring usability and performance while adhering to best practices in front-end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creation and maintenance of a robust design system, taking ownership of its evolution and updating documentation to facilitate team adoption and product consistency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pixel-perfect designs across various platforms, demonstrating strong attention to CSS details and ensuring a seamless user experience through continuous feedback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crucial liaison between design and engineering teams, advocating for superior user experiences while managing technical constraints and fostering a culture of collaboration and creativity.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Simplified integration of design systems into various teams' workflows through effective communication, providing valuable support, and aligning technical decisions with design objectives for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improving accessibility and efficiency in product delivery, implementing design iterations that harmonized user needs with technical feasibility, always striving for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 culture of experimentation and curiosity regarding emerging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by conducting workshops and sharing insights with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governance for the design system's utilization, including comprehensive documentation, and best practices, enhancing overall product quality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comprehensive accessibility standards,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ARIA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the design process, ensuring compliance and improved usability for all users, reinforcing the brand's commitment to inclusivity.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front-end technologies to enhance product scalability,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create interactive and intuitive user interfaces, enhancing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components and established full-fledged design systems that addressed user needs efficiently, contributing to faster iteration cycles and enabling developers to deliver high-quality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team meetings to discuss product roadmaps and possible enhancements, ensuring that both design and engineering perspectives were aligned for optimal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user-centered design approach, conducting usability testing sessions to gather feedback and adapt solutions accordingly, resulting in improved design iterations and user engagement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sharing knowledge and best practices with peers, and contributing to a collaborative and high-performance team environment that encouraged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performance profiling and optimization techniques to ensure smooth application execution, leading to reduced load times and a better experience across devices.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user-centric solutions and creating visually appealing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and product managers to define project requirements and translate them into technical specifications, ensuring the delivery of high-quality features that meet user needs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front-end architecture patterns and ensured code quality through automated testing and peer code reviews, fostering better collaboration and knowledge sharing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and participated actively in sprint planning, retrospectives, and daily stand-ups, promoting a collaborative workflow culture that emphasizes communication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develop responsive web applications, ensuring that all websites function optimally across different devices and screen sizes, optimizing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UI components that integrated seamlessly into the software architecture, significantly improving development efficiency and fostering a design-first approach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to modern JavaScript frameworks and advocated for practices that promote maintainable and scalable code, demonstrating a commitment to software craftsmanship and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and maintain test cases for components, guaranteeing the functionality and stability of user interfaces under various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integration processes by automating build and deployment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manual interventions and speeding up delivery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cutting-edge technologies and industry trends, staying updated on advancements in technology to apply innovative solutions that enhance product competitiveness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internal workshops to educate team members on new tools and frameworks, fostering a learning environment that encouraged the exploration of latest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collaborated on shared codebases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for branching and pull requests, ensuring clarity and consistency in the development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