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UX Designer with over 11 years of experience in software development, proficient in creating user-centric web and mobile applications. Expert in Figma, user research, and Agile methodologies, leveraging a strong foundation in visual design and interaction principles to deliver engaging user experiences. Proven ability to collaborate with cross-functional teams to translate business requirements into intuitive design solutions that enhance usability and meet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Research, Usability Testing, A/B Testing, Wireframing, Prototyping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Design Thinking, Team Collaboration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Tableau, Power BI, Chart.js, Data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pain points, gathering insights through interviews and focus groups, ensuring the user perspective was prioritized throughout the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high-fidelity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agile iterations and client feedback sessions, fostering a collaborative environment with stakeholders to refine design concepts.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visualization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intuitive dashboards that enabled end-users to interact effectively with complex datasets, enhancing their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systematic and scalable design systems that ensured consistency across product lines while adapting to user feedback and changing project requirements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engineering teams to prioritize features, driving consensus on design decisions that aligned with user feedback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to validate design hypotheses, crafting reports that provided actionable insights and adjustments based on user interactions and feedback, ensuring delivery of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design principles and best practices to enhance user interfaces, focusing on accessibility standards that broadened usability across diverse user groups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strong storytelling through visuals when presenting design concepts, effectively communicating design rationale to stakeholders and ensuring stakeholder alignment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cross-functional teams to gather insights and foster a culture of user-centered design thinking, enhancing the overall quality of the design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personal development through courses on emerging UX trends and tools, integrating learnings into design practices that kept the product offerings ahead of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project management skills to deliver multiple design projects simultaneously, navigating competing priorities while maintaining a focus on user-centric outcomes and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 experience design within the organization, leading initiatives that emphasized the impact of good design in driving product success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meaningful relationships with clients and stakeholders, using feedback to drive early iterations and improvements in designs, aligning outputs closely to user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mobile-first layouts that facilitated seamless user experiences across devices, promoting efficient navigation and interaction patterns for diverse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iteratively develop design workflows, ensuring that user feedback was a primary driver in each sprint, adapting rapidly to changes in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prototypes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concepts clearly to clients, encouraging constructive feedback that shaped the iterative design process and resulting end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design processes and decisions, ensuring clarity in design rationale and enhancing communication among stakeholders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UI components that reflected brand guidelines, ensuring consistency and enhancing the visual identity of the product across different platforms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developers to refine and hand-off design specifications,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Zeplin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communication of design components and interactions that contributed to smooth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design solutions, utilizing analytics to gauge performance and inform future iterations, ensuring designs met user demands and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user feedback implementations, troubleshooting design challenges in real-time and collaborating with team members to derive effective solutions rapidly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team members to create educational materials on UX best practices, fostering a shared understanding of design principles that empowered all contributors to adhere to user-centered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designs to meet new requirements, demonstrating flexibility and responsiveness in fast-paced project environments while ensuring that user experience remained central to all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competitor products to identify areas for improvement and innovation in user experience, shaping design decisions based on industry trends and user expectations, enhancing overall product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and sales departments to define user personas and tailor design strategies that resonate with target audiences, resulting in improved engagement and user acquisition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track user behavior and engagement, employing the insights gained to iterate on design strategies that increased user satisfaction and overall product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code reviews to ensure delivery of pixel-perfect implementations that matched design specifications and enhanced user interaction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