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developer with over 11 years in creating and enhancing web and mobile applications. Proven expertise in user-centered design, responsive web design, and collaboration with cross-functional teams to deliver innovative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Tools:</w:t>
      </w:r>
      <w:r w:rsidRPr="00745DD3">
        <w:rPr>
          <w:rFonts w:ascii="Roboto Light" w:eastAsia="Roboto Light" w:hAnsi="Roboto Light" w:cs="Roboto Light"/>
          <w:color w:val="404040" w:themeColor="text1" w:themeTint="BF"/>
          <w:sz w:val="20"/>
          <w:szCs w:val="20"/>
        </w:rPr>
        <w:t xml:space="preserve"> Figma, Adobe XD, Sketch, InVision, Axure, Adobe Photoshop, Adobe Illustrator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HTML, CSS, React, Vue.js, TypeScript,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Bootstrap, Tailwind CSS, Node.js, jQuery, Redux, Express,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Prototyping &amp; Testing:</w:t>
      </w:r>
      <w:r w:rsidRPr="00745DD3">
        <w:rPr>
          <w:rFonts w:ascii="Roboto Light" w:eastAsia="Roboto Light" w:hAnsi="Roboto Light" w:cs="Roboto Light"/>
          <w:color w:val="404040" w:themeColor="text1" w:themeTint="BF"/>
          <w:sz w:val="20"/>
          <w:szCs w:val="20"/>
        </w:rPr>
        <w:t xml:space="preserve"> UserTesting.com, Optimal Workshop, Lookback, FullStory, Hotjar, Mouseflow, Lyssna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Methodologies:</w:t>
      </w:r>
      <w:r w:rsidRPr="00745DD3">
        <w:rPr>
          <w:rFonts w:ascii="Roboto Light" w:eastAsia="Roboto Light" w:hAnsi="Roboto Light" w:cs="Roboto Light"/>
          <w:color w:val="404040" w:themeColor="text1" w:themeTint="BF"/>
          <w:sz w:val="20"/>
          <w:szCs w:val="20"/>
        </w:rPr>
        <w:t xml:space="preserve"> Agile, Scrum, Lean UX, Design Thinking, Kanban, User-Centered Design, Accessibility Standards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of commercial user experiences across platforms, incorporating insights from user testing to enhance engagement and user satisfaction, while maintaining alignment with business objectives and technological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engineers to create intuitive interfaces, balancing aesthetic appeal and usability, which consistently improved user adoption rates and reduced bounce rates in web and mobile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competitive research to inform design decisions, employing data analysis to align user needs with business strategy, resulting in user flows that helped achieve smoother transition paths during the purchasing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high-fidelity prototypes and wireframes that served as blueprints for team discussions, facilitating real-time feedback and refinements aligned with the vision set forth by product leaders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environment of collaboration through regular brainstorming sessions with stakeholders, which encouraged creative problem-solving and strengthened team dynamics within agile sprint cycles.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multiple consumer-facing products employing a mobile-first approach,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which improved onboarding experiences and significantly increased positive customer feedback for the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collaborative design critiques with fellow UX designers to evaluate project deliverables, ensuring each design iteration enhanced the quality of user experiences offered through rigorous feedback loops and alignment with brand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features of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interactive prototypes that effectively conveyed design concepts to stakeholders and supported rapid iteration cycles that facilitated timely decision-making and approvals under tight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research initiatives using tools like </w:t>
      </w:r>
      <w:r w:rsidRPr="00745DD3">
        <w:rPr>
          <w:rFonts w:ascii="Roboto Light" w:eastAsia="Roboto Light" w:hAnsi="Roboto Light" w:cs="Roboto Light"/>
          <w:b/>
          <w:bCs/>
          <w:color w:val="404040" w:themeColor="text1" w:themeTint="BF"/>
          <w:sz w:val="20"/>
          <w:szCs w:val="20"/>
        </w:rPr>
        <w:t xml:space="preserve">Hotjar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UserTesting.com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synthesizing findings into actionable insights that informed design modifications, directly influencing enhancements in usability and user experience satisfaction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Dashboard design for data visualization was streamlined through applying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alongside user feedback, enabling senior management to understand key user interactions and optimize marketing strategies based on collected data patterns.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