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UI/UX Engineer with over 11 years in software development, specializing in web and mobile applications. Excels in front-end development and design leadership, leveraging strong collaboration skills to drive team success in user-centered design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 (ES6+), TypeScript, Python, Ruby,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Vuex, Zustand,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Sass, Less, Tailwind CSS, Styled Components, Emotion, Figma, Adobe XD,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Webpack, Vite, Rollup,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Mocha, Chai, Jasmine, Enzyme,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and design of user-centric solutions at ivision,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responsive web applications that prioritize both aesthetics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research methodologies, ensuring all digital products are not only functional but also accessible to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developers, fostering a culture of continuous learning and innovation, and conducted regular code reviews to maintain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consistency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backend developers, and marketing teams to align user experience designs with business objectives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wireframes, prototypes, and high-fidelity mockups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clear visual representations of proposed user interfaces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interactivity and responsiveness of applications, improving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and enforced design and coding standards across multiple projects, ensuring maintainability and performance, while incorporating the latest industry trends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web technologies and tools, continuously enhancing the tech stack to accommodate growth and changes in user demands on a rapid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between design and engineering teams through agile methodologies, improving workflow efficiency and accelerating project timelines while maintaining flexibility to address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load times and user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at Microsoft, focusing on enhancing user experiences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collaborating closely with back-end teams to ensure seamless integration of user interfaces with backend systems and APIs, elevating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fixing bugs to ensure high-quality deliverables and adherence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implementation of responsive web applications, prioritizing a mobile-first approach to optimize functionality across a variety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principles, promoting best practices and a user-centric approach among peers and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 components and templates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capitalizing on component-based architecture for efficient code reuse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large-scale, enterprise-level projects, collaborating with multi-disciplinary teams and articulating complex ideas to non-technical stakeholders to ensure project success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the development environment by suggesting and implementing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CI/CD pipelines to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usability testing to gather feedback from end-users, translating insights into actionable design changes to enhance product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sprints and agile ceremonies, contributing to sprint planning, retrospectives, and daily stand-ups, enhancing team alignment, communication, and overall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