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UI/UX Designer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UI/UX Designer with 11 years of experience in software development, specializing in web and mobile applications. Proven ability to advocate for stellar user experiences while leveraging the latest design trends and technologies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Bootstrap, Tailwind CSS, Sass, jQuery,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User Research &amp; Testing:</w:t>
      </w:r>
      <w:r w:rsidRPr="00745DD3">
        <w:rPr>
          <w:rFonts w:ascii="Roboto Light" w:eastAsia="Roboto Light" w:hAnsi="Roboto Light" w:cs="Roboto Light"/>
          <w:color w:val="404040" w:themeColor="text1" w:themeTint="BF"/>
          <w:sz w:val="20"/>
          <w:szCs w:val="20"/>
        </w:rPr>
        <w:t xml:space="preserve"> Usability Testing, User Interviews, A/B Testing, Task Analysis, Surveys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Trello,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 &amp; Animation:</w:t>
      </w:r>
      <w:r w:rsidRPr="00745DD3">
        <w:rPr>
          <w:rFonts w:ascii="Roboto Light" w:eastAsia="Roboto Light" w:hAnsi="Roboto Light" w:cs="Roboto Light"/>
          <w:color w:val="404040" w:themeColor="text1" w:themeTint="BF"/>
          <w:sz w:val="20"/>
          <w:szCs w:val="20"/>
        </w:rPr>
        <w:t xml:space="preserve"> Principle, Framer, After Effects, Lottie, InVision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UI/UX Designer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comprehensive user interfaces for web applications, ensuring seamless navigation and optimal user workflows for educators and learners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prototypes that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engineers to translate complex data sets into intuitive dashboards, leveraging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user understanding and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user research and usability testing sessions with learners and educators to gather valuable feedback, which informed iterative design improvements leading to more effective learning pathways.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Design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create user personas and journey maps that guided the development process, aligning team efforts with user expectations and business objectives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existing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library to streamline design processes, resulting in a more efficient workflow for development teams and improved consistency across user interfaces and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high-fidelity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were instrumental in stakeholder presentations and user testing sessions, greatly improving design validation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design data to refine the overall user experience, incorporating analytical insights into design iterations that further maximized user engagement with the </w:t>
      </w:r>
      <w:r w:rsidRPr="00745DD3">
        <w:rPr>
          <w:rFonts w:ascii="Roboto Light" w:eastAsia="Roboto Light" w:hAnsi="Roboto Light" w:cs="Roboto Light"/>
          <w:b/>
          <w:bCs/>
          <w:color w:val="404040" w:themeColor="text1" w:themeTint="BF"/>
          <w:sz w:val="20"/>
          <w:szCs w:val="20"/>
        </w:rPr>
        <w:t xml:space="preserve">Transfr Trek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hand-in-hand with the engineering team to ensure the feasibility of design implementations within project timelines, emphasizing the importance of responsive design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design solutions and insights to stakeholders, effectively communicating design decisions and strategies while advocating for a user-centric development approach within multi-disciplinary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critiques to foster collaboration and constructive feedback, contributing to a culture of innovation and continuous improvement within the design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accessibility best practices into the design workflow, ensuring that all user interfaces remained compliant and inclusive for users with diverse needs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sharing industry best practices in interface design and providing guidance on creating user-centered experiences that align with market trends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knowledge of current UI/UX trends and technologies, adapting designs based on emerging practices in the digital landscape to enhance the overall user experience at Transfr.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initiatives that promoted design thinking and user-centered methodologies, fostering relationships with external organizations and enhancing Transfr's brand presence within educational technology circles.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internal teams to enhance understanding of UI/UX principles, reinforcing the importance of user experience in the product development lifecycle.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user interface solutions for a suite of enterprise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visually appealing web experiences that prioritized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user requirements and create functional design specifications, focusing on the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delivery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analysis and A/B testing to understand user behavior, leading to data-driven design optimizations that significantly improved user engagement and conversion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client reviews and user testing into design iterations, utilizing tools such as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prototypes that effectively communicate design concepts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user-centered design principles, fostering an understanding of the importance of empathy in product development among team members and stakeholders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best practices library for UI/UX design processes, optimizing workflow efficiencies through tool adoption and team training on industry-standard design applications such as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Zeplin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design and engineering teams to streamline project implementation, leveraging my strong interpersonal skills to foster collaboration and ensure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UI of existing products by employing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animations and transitions, effectively improving the overall aesthetic and functionality of user interactions within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insights regarding industry trends and user feedback, translating this information into strategic design decisions that align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system evolution by reinforcing brand consistency and unified design principles across the web platform, ensuring accessible and engaging experiences across all user touchpoints.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ambiguity in project specifications effectively by asking relevant questions, fostering open dialogues with stakeholders to clarify expectations and deliver optimal design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user experience improvements through continuous exploration of complaint resolution workflows, utilizing user journey maps and persona development to inform strategic enhancements across the product suite.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