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Specialized in ServiceNow customization and development, along with JavaScript, React, and various UI frameworks. Proven ability to collaborate effectively in fast-paced environments and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ReactJS, AngularJS,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Development:</w:t>
      </w:r>
      <w:r w:rsidRPr="00745DD3">
        <w:rPr>
          <w:rFonts w:ascii="Roboto Light" w:eastAsia="Roboto Light" w:hAnsi="Roboto Light" w:cs="Roboto Light"/>
          <w:color w:val="404040" w:themeColor="text1" w:themeTint="BF"/>
          <w:sz w:val="20"/>
          <w:szCs w:val="20"/>
        </w:rPr>
        <w:t xml:space="preserve"> ServiceNow, Service Portals, UI Builder, Workspaces, UI Component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Jira,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Selenium, Mocha, Chai, Chrome Developer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multiple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best practices to customize the platform according to evolving business needs, enhancing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responsive </w:t>
      </w:r>
      <w:r w:rsidRPr="00745DD3">
        <w:rPr>
          <w:rFonts w:ascii="Roboto Light" w:eastAsia="Roboto Light" w:hAnsi="Roboto Light" w:cs="Roboto Light"/>
          <w:b/>
          <w:bCs/>
          <w:color w:val="404040" w:themeColor="text1" w:themeTint="BF"/>
          <w:sz w:val="20"/>
          <w:szCs w:val="20"/>
        </w:rPr>
        <w:t xml:space="preserve">Service Portals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scratch, ensuring seamless integration with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 components, increasing user interaction and satisfaction through intuitive design and responsive features that adapt to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 scripting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enabling tailored solutions that improved system efficiency and user satisfaction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best practices and application configurations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consistency among team members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end-users and technical teams on newly deployed applications and features, enhancing overall adoption and proficient utilization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collaborating with stakeholders to prioritize tasks and streamline the development process for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enforcing high code quality standards and promoting ongoing improvements and learning among team members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applications with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REST APIs, expanding system capabilities and enhancing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developed applications, ensuring they met industry standards and provided an efficient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stand-ups and sprint planning meetings, articulating technical challenges and solutions to foster collaborative problem-solving and project alignment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front-end development, fostering an environment of growth and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improve system architecture and application performance, proposing innovative solutions that led to enhanced functionality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to manage changes to codebase in Git, maintaining clear and organized project histories to ensure efficient collaboration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design wireframes into functional applications, ensuring consistent branding and user experience across all interfaces.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a variety of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interfaces that engaged users and elevated their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 cycle to create scalable applications, employing both traditional and modern frameworks to achieve optimal results and rapid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to enable real-time data retrieval and updates within applications, enhancing dynamic interaction and overall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resulting in the consistent delivery of high-quality features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code was fully tested and met security protocols by developing unit tests and conducting performance reviews, maintaining the integrity of the company's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effectively through integration with backend systems, ensuring that data storage, retrieval, and manipulation operations were executed efficiently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 and design decisions to facilitate knowledge transfer and maintain consistency across development teams for ongoing projects and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during team retrospectives, providing feedback and insights on development processes to foster continuous improvement and efficient workflows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and improvement of existing applications, taking initiative to identify and resolve technical issues proactively before they impacted users or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quality assurance practices, reviewing team members' work to ensure adherence to established coding guidelines and contributing to the overall improvement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and document changes in collaborative environments, ensuring transparency and facilitating easier rollbacks when required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company development environments and best practices, fostering a collaborative and knowledgeable team atmosphere.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