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Proven expertise in supporting complex systems and optimizing performance to enhance customer satisfaction. Excels in fast-paced environments, driving continuous learning and problem-solving under pressure. Strong background with cloud infrastructures and technical troubleshooting, ensuring effective support for enterprise software, particularly Redis technology. Committed to delivering high-quality service and fostering collaborative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Bash, PowerShell,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GCP, Kubernetes, Docker, Terraform, OpenShift,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Tools:</w:t>
      </w:r>
      <w:r w:rsidRPr="00745DD3">
        <w:rPr>
          <w:rFonts w:ascii="Roboto Light" w:eastAsia="Roboto Light" w:hAnsi="Roboto Light" w:cs="Roboto Light"/>
          <w:color w:val="404040" w:themeColor="text1" w:themeTint="BF"/>
          <w:sz w:val="20"/>
          <w:szCs w:val="20"/>
        </w:rPr>
        <w:t xml:space="preserve"> Wireshark, tcpdump, Nagios, Prometheus, Grafana, ELK Stack, Splunk, Netcat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Redis, PostgreSQL, MongoDB, MySQL, Cassandra, Oracle DB,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Windows Server, macOS, Ubuntu, CentOS, Red Hat, Raspberry 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Agile, Scrum, DevOps, CI/CD, Microservices, API Development, Version Control,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a </w:t>
      </w:r>
      <w:r w:rsidRPr="00745DD3">
        <w:rPr>
          <w:rFonts w:ascii="Roboto Light" w:eastAsia="Roboto Light" w:hAnsi="Roboto Light" w:cs="Roboto Light"/>
          <w:b/>
          <w:bCs/>
          <w:color w:val="404040" w:themeColor="text1" w:themeTint="BF"/>
          <w:sz w:val="20"/>
          <w:szCs w:val="20"/>
        </w:rPr>
        <w:t xml:space="preserve">Technical Support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diagnosing and resolving customer issues related to </w:t>
      </w:r>
      <w:r w:rsidRPr="00745DD3">
        <w:rPr>
          <w:rFonts w:ascii="Roboto Light" w:eastAsia="Roboto Light" w:hAnsi="Roboto Light" w:cs="Roboto Light"/>
          <w:b/>
          <w:bCs/>
          <w:color w:val="404040" w:themeColor="text1" w:themeTint="BF"/>
          <w:sz w:val="20"/>
          <w:szCs w:val="20"/>
        </w:rPr>
        <w:t xml:space="preserve">Redis Enterprise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expert-level troubleshooting expertise to high-profile clients in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ensuring effective communication and alignment while addressing customer concerns and increasing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troubleshooting processes, improving efficiency and response times for issue resolution, and enhancing team productivity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resource optimization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seamless integration with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advancing application scalability for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documentation and knowledge bases, enhancing team knowledge sharing and improving the onboarding process for new employees and ongoing training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customer advocate throughout the resolution process, ensuring timely communication and facilitating the escalation process while balancing the needs of customer and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high-severity incidents with a dedicated focus on minimizing customer downtime and providing clear status updates to stakeholders, demonstrating reliability and commitment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of technical issues, collaborating proactively with the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implement long-term solutions that enhanced system reliability and performance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deployment and upgrade phases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ensuring minimal disruption for clients and actively participating in feedback loops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analysis for production issues utilizing monitoring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improvements in application health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development cycles, contributing insights and customer feedback to drive enhancements, effectively acting as a liaison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market trends in cloud services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sharing findings with team members to encourage innovative problem-solving approaches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training sessions, enhancing their understanding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ensuring optimal utilization of features, which consequently improved customer retention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networking protocols, resolving complex issues spanning storage, networking, and server configurations to meet specific customer implementation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peer support engineers, sharing knowledge of troubleshooting best practices, thereby fostering a team culture of continuous learning and improvement for efficient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aligning business requirements with exceptional coding and architectural techniques to enhance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fostering an environment of constructive feedback and continuous improvement, which enhanced the code quality and team skills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and microservices architecture, facilitating seamless integration with third-party services and enhancing the system’s scalability and maintainability for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develop user interfaces that adhere to modern design standards and delivered standout user experiences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thus reducing the time to market with high-quality software products and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database integrity and performance by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writing complex queries to optimize data retrieval, analysis, and reporting functionalities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development sprints, track progress on deliverables, and ensure timely completion of projects while maintaining open communication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and stand-ups, contributing insights to improve processes and team dynamics while promoting a culture of accountability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testing and stress testing of applications, employing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to ensure applications perform under various load scenarios while meeting service level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software engineers to both company practices and code standards, ensuring knowledge transfer and consistency in quality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sessions for production incidents, employing analytical skills to investigate issues and effectively communicating with stakeholders to address concerns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applications and development processes meticulously, aiding in knowledge management and providing resources for future enhancements and support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