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Solutions Engineer with 11 years of experience in software development specializing in automation and application development for web and mobile, aiming to leverage my expertise in technical solutions to enhance business efficiency and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PowerShell, SQL, Java, C#,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Low-Code Platforms:</w:t>
      </w:r>
      <w:r w:rsidRPr="00745DD3">
        <w:rPr>
          <w:rFonts w:ascii="Roboto Light" w:eastAsia="Roboto Light" w:hAnsi="Roboto Light" w:cs="Roboto Light"/>
          <w:color w:val="404040" w:themeColor="text1" w:themeTint="BF"/>
          <w:sz w:val="20"/>
          <w:szCs w:val="20"/>
        </w:rPr>
        <w:t xml:space="preserve"> Power Automate, Quickbase, Zapier, Mendix, OutSystems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Technologies:</w:t>
      </w:r>
      <w:r w:rsidRPr="00745DD3">
        <w:rPr>
          <w:rFonts w:ascii="Roboto Light" w:eastAsia="Roboto Light" w:hAnsi="Roboto Light" w:cs="Roboto Light"/>
          <w:color w:val="404040" w:themeColor="text1" w:themeTint="BF"/>
          <w:sz w:val="20"/>
          <w:szCs w:val="20"/>
        </w:rPr>
        <w:t xml:space="preserve"> AWS, Azure, Docker, Kubernetes, VMware, Microsoft 365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JIRA, Confluence,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SOAP, GraphQL, Apache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 and ERP Systems:</w:t>
      </w:r>
      <w:r w:rsidRPr="00745DD3">
        <w:rPr>
          <w:rFonts w:ascii="Roboto Light" w:eastAsia="Roboto Light" w:hAnsi="Roboto Light" w:cs="Roboto Light"/>
          <w:color w:val="404040" w:themeColor="text1" w:themeTint="BF"/>
          <w:sz w:val="20"/>
          <w:szCs w:val="20"/>
        </w:rPr>
        <w:t xml:space="preserve"> SAP, Oracle ERP, Microsoft Dynamics, Siemens Opcenter, Plex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manual processes, enhancing operational workflows and business continuity across Systel's manufacturing units, thereby improving efficiency within technical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perform comprehensive </w:t>
      </w:r>
      <w:r w:rsidRPr="00745DD3">
        <w:rPr>
          <w:rFonts w:ascii="Roboto Light" w:eastAsia="Roboto Light" w:hAnsi="Roboto Light" w:cs="Roboto Light"/>
          <w:b/>
          <w:bCs/>
          <w:color w:val="404040" w:themeColor="text1" w:themeTint="BF"/>
          <w:sz w:val="20"/>
          <w:szCs w:val="20"/>
        </w:rPr>
        <w:t xml:space="preserve">process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and executing opportunities for system integrations and automation, resulting in streamlined operations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troubleshot a variety of IT infrastructure components, including </w:t>
      </w:r>
      <w:r w:rsidRPr="00745DD3">
        <w:rPr>
          <w:rFonts w:ascii="Roboto Light" w:eastAsia="Roboto Light" w:hAnsi="Roboto Light" w:cs="Roboto Light"/>
          <w:b/>
          <w:bCs/>
          <w:color w:val="404040" w:themeColor="text1" w:themeTint="BF"/>
          <w:sz w:val="20"/>
          <w:szCs w:val="20"/>
        </w:rPr>
        <w:t xml:space="preserve">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systems met high-performance standards, thus reducing downtime and increasing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automated solutions using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the elimination of repetitive manual tasks, thereby allowing personnel to focus on strategic operations and enhancing overall business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documentation for developed automations, integrations, and applications, ensuring all technical solutions adhered to </w:t>
      </w:r>
      <w:r w:rsidRPr="00745DD3">
        <w:rPr>
          <w:rFonts w:ascii="Roboto Light" w:eastAsia="Roboto Light" w:hAnsi="Roboto Light" w:cs="Roboto Light"/>
          <w:b/>
          <w:bCs/>
          <w:color w:val="404040" w:themeColor="text1" w:themeTint="BF"/>
          <w:sz w:val="20"/>
          <w:szCs w:val="20"/>
        </w:rPr>
        <w:t xml:space="preserve">IT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protocols, and project management methodologies, therefore enhancing maintainability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system performance monitoring and implemented security measures across end-user devices and </w:t>
      </w:r>
      <w:r w:rsidRPr="00745DD3">
        <w:rPr>
          <w:rFonts w:ascii="Roboto Light" w:eastAsia="Roboto Light" w:hAnsi="Roboto Light" w:cs="Roboto Light"/>
          <w:b/>
          <w:bCs/>
          <w:color w:val="404040" w:themeColor="text1" w:themeTint="BF"/>
          <w:sz w:val="20"/>
          <w:szCs w:val="20"/>
        </w:rPr>
        <w:t xml:space="preserve">identity/access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substantially reducing vulnerability to technical failures and external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w:t>
      </w:r>
      <w:r w:rsidRPr="00745DD3">
        <w:rPr>
          <w:rFonts w:ascii="Roboto Light" w:eastAsia="Roboto Light" w:hAnsi="Roboto Light" w:cs="Roboto Light"/>
          <w:b/>
          <w:bCs/>
          <w:color w:val="404040" w:themeColor="text1" w:themeTint="BF"/>
          <w:sz w:val="20"/>
          <w:szCs w:val="20"/>
        </w:rPr>
        <w:t xml:space="preserve">MES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operational systems, resolving complex issues impacting manufacturing throughput, quality, and data accuracy, thereby facilitating smoother production line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proactive assessments and updates on </w:t>
      </w:r>
      <w:r w:rsidRPr="00745DD3">
        <w:rPr>
          <w:rFonts w:ascii="Roboto Light" w:eastAsia="Roboto Light" w:hAnsi="Roboto Light" w:cs="Roboto Light"/>
          <w:b/>
          <w:bCs/>
          <w:color w:val="404040" w:themeColor="text1" w:themeTint="BF"/>
          <w:sz w:val="20"/>
          <w:szCs w:val="20"/>
        </w:rPr>
        <w:t xml:space="preserve">IT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initiatives to modernize legacy systems and ensuring compatibility with emerging technologies, thereby future-proofing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collection and reporting processes through custom-built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better insights into operational efficiency and supporting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staff on new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assisted in change management initiatives, facilitating a smoother transition to the updated systems and ensuring minimal disruption to business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and documented stakeholder requirements, translating them into comprehensive technical specifications to guide development projects, thereby optimizing workflow and ensuring alignment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 integrations between operational applications and databases, utilizing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flow and accessibility for various departments, ultimately improving inter-departmental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configuration tasks, including </w:t>
      </w:r>
      <w:r w:rsidRPr="00745DD3">
        <w:rPr>
          <w:rFonts w:ascii="Roboto Light" w:eastAsia="Roboto Light" w:hAnsi="Roboto Light" w:cs="Roboto Light"/>
          <w:b/>
          <w:bCs/>
          <w:color w:val="404040" w:themeColor="text1" w:themeTint="BF"/>
          <w:sz w:val="20"/>
          <w:szCs w:val="20"/>
        </w:rPr>
        <w:t xml:space="preserve">data extraction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processes, ensuring accurate reporting and streamlined workflows within business units, which improved operational insight for upper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third-party vendors to address complex technical concerns, leveraging interpersonal skills and negotiation tactics to secure timely resolutions and enhances collaboration across operational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Travelled to various Systel facilities to assist in training and implementation phases of new systems, demonstrating adaptability and expertise in technology deployment across different operational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and applications for enterprise-level solutions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robust web applications that improved client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high-availability architectures integrating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management and availability for critical business operations throughout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maintain scalable frameworks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for continuous integration and delivery of solutions, optimizing productivity and development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modern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innovation and improvement within the software development community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align team efforts and accounting for technical and business roadblocks in project completion through effective communication and iterative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modern UI frameworks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experiences and higher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software issues across various platforms and provided technical support to users, ensuring timely resolution and minimal disruption to business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peer reviews, utilizing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analytics and best practices, thereby enhancing maintainability and scalability within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and future planning, emphasizing best practices in software design and coding standards for improved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integration testing, and deployment tasks ensuring that all applications met the functional and performance requirements outlined during the planning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audits and code reviews, employing industry best practices to safeguard against vulnerabilities and ensure compliance with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fast-paced development environments and collaborated effectively with stakeholders to deliver high-quality solutions on time, reaffirming dedication to operational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