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developing and leading high-impact projects in web and mobile applications. Proven expertise in Shopify development, JavaScript, and leading engineering teams to deliver exceptional results while building client trust and delivering tailored solutions. Strong at managing frontend architecture and maintaining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Liquid, JavaScript, TypeScript, HTML/CSS,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Tailwind CSS,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Handling:</w:t>
      </w:r>
      <w:r w:rsidRPr="00745DD3">
        <w:rPr>
          <w:rFonts w:ascii="Roboto Light" w:eastAsia="Roboto Light" w:hAnsi="Roboto Light" w:cs="Roboto Light"/>
          <w:color w:val="404040" w:themeColor="text1" w:themeTint="BF"/>
          <w:sz w:val="20"/>
          <w:szCs w:val="20"/>
        </w:rPr>
        <w:t xml:space="preserve"> GraphQL, REST, Shopify APIs, Axios,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Jira, Confluence, WebPack,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Cypress, Lighthouse, Selenium,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frontend feature developments for numerous eCommerce projects, ensuring high levels of performance and adherence to best practices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processes with </w:t>
      </w:r>
      <w:r w:rsidRPr="00745DD3">
        <w:rPr>
          <w:rFonts w:ascii="Roboto Light" w:eastAsia="Roboto Light" w:hAnsi="Roboto Light" w:cs="Roboto Light"/>
          <w:b/>
          <w:bCs/>
          <w:color w:val="404040" w:themeColor="text1" w:themeTint="BF"/>
          <w:sz w:val="20"/>
          <w:szCs w:val="20"/>
        </w:rPr>
        <w:t xml:space="preserve">Shopify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third-party integrations and enhancing overall product functionality, which garnered positive feedback from clients regarding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employing a meticulous approach to safeguard quality assurance while mentoring junior developers, fostering their growth through practical technical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clients to distill complex technical requirements into actionable projects, effectively aligning development strategies with business goals to ensure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steering cross-functional teams through sprint cycles and enhancing project visibility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eCommerce web applications, limiting load times and improving user experience metrics with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on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enlightening team members on cutting-edge technologies and encouraging ongoing education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potential project risks by conducting thorough feasibility analyses, rapidly distilling these insights into proactive solutions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guidelines that facilitated onboarding processes for new team members and established a repository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collaboration with designers and backend developers to create interactive and visually appealing web pages adhering to latest design trends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scrum meetings, enhancing team communication and cohesion, thereby promoting a culture of transparency and accountability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tools to systematically identify issues in production code, significantly reducing turnaround time for troubleshooting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techniques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products adapted seamlessly across diverse devices and platforms, enhancing accessibility for the entire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web analytics tools to inform development decisions, refining product offerings based on real user behavior and trends in the eCommerce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in hierarchical and systematic code structuring to improve maintainability and scalability of projects, fostering a culture of quality and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navigating complex business requirements in the eCommerce industry while ensuring that technical specifications were met seamlessly during every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executed solutions for various client projects, focusing on utilizing latest technologies, ensuring a clean architecture that significantly improved deployment processes and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fostering a shared vision and ensuring that product specifications were accurately captured using insights from agile retrospectives and iterative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toolsets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processes within the development team, enhancing workflow efficiency and improving overall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developer documentation that established coding standards, enhancing team cohesion and ensuring consistency in project execution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software architecture discussions, focusing on scalability and modularity, resulting in the successful launch of multiple applications that supported varied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demos and presentations, showcasing new features and functionalities to both technical and non-technical stakeholders, enhancing understanding and acceptance across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effective UI/UX integrating principles derived from industry-leading design methodologies and tools, significantly boosting client satisfaction metrics over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Shopify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integrations, ensuring seamless transactions and operation of frontend systems while aligning closely with business needs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on website functionality, leveraging insights to inform future iterations and enhance the overall user experience in collaboration with the design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issues and devised streamlined fixes that resulted in improved application responsiveness, ensuring that best practices were followed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workshops to share knowledge of emerging technologies, driving team performance and motivating peers to embrace new methodologies and toolsets.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