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Technical Lead with over 11 years of experience in software development focusing on web and mobile applications. Proven expertise in architecting frontend solutions using Next.js and React, and mentoring development teams to achieve project success while optimizing performance and implementing best practices in frontend development.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Next.js, React, TypeScript, JavaScript, HTML5, CSS3, Redux, Sass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Build Tools:</w:t>
      </w:r>
      <w:r w:rsidRPr="00745DD3">
        <w:rPr>
          <w:rFonts w:ascii="Roboto Light" w:eastAsia="Roboto Light" w:hAnsi="Roboto Light" w:cs="Roboto Light"/>
          <w:color w:val="404040" w:themeColor="text1" w:themeTint="BF"/>
          <w:sz w:val="20"/>
          <w:szCs w:val="20"/>
        </w:rPr>
        <w:t xml:space="preserve"> Webpack, Babel, Vercel, Parcel, Rollup, Gulp, NPM, Yarn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 &amp; Integration:</w:t>
      </w:r>
      <w:r w:rsidRPr="00745DD3">
        <w:rPr>
          <w:rFonts w:ascii="Roboto Light" w:eastAsia="Roboto Light" w:hAnsi="Roboto Light" w:cs="Roboto Light"/>
          <w:color w:val="404040" w:themeColor="text1" w:themeTint="BF"/>
          <w:sz w:val="20"/>
          <w:szCs w:val="20"/>
        </w:rPr>
        <w:t xml:space="preserve"> REST, GraphQL, Axios, Apollo, Firebase, Node.js, Express.js,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Agile, DevOps, Continuous Integration, Continuous Deployment, Git, Docker, Kubernetes, Jest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Performance Optimization:</w:t>
      </w:r>
      <w:r w:rsidRPr="00745DD3">
        <w:rPr>
          <w:rFonts w:ascii="Roboto Light" w:eastAsia="Roboto Light" w:hAnsi="Roboto Light" w:cs="Roboto Light"/>
          <w:color w:val="404040" w:themeColor="text1" w:themeTint="BF"/>
          <w:sz w:val="20"/>
          <w:szCs w:val="20"/>
        </w:rPr>
        <w:t xml:space="preserve"> Web Vitals, Lighthouse, Speed Insights, CDN, Caching Strategies, A/B Testing, Analytics, Accessibility (WCAG)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w:t>
      </w:r>
      <w:r w:rsidRPr="00745DD3">
        <w:rPr>
          <w:rFonts w:ascii="Roboto Light" w:eastAsia="Roboto Light" w:hAnsi="Roboto Light" w:cs="Roboto Light"/>
          <w:b/>
          <w:bCs/>
          <w:color w:val="404040" w:themeColor="text1" w:themeTint="BF"/>
          <w:sz w:val="20"/>
          <w:szCs w:val="20"/>
        </w:rPr>
        <w:t xml:space="preserve">frontend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implementation of multiple large-scale web applications using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delivering high-performance user experiences aligned with client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 team of developers in adopting modern development workflows, implementing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team efficiency and code quality in complex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stakeholders to gather project requirements, translating business needs into scalable technical solutions and ensuring alignment with the company's strategic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w:t>
      </w:r>
      <w:r w:rsidRPr="00745DD3">
        <w:rPr>
          <w:rFonts w:ascii="Roboto Light" w:eastAsia="Roboto Light" w:hAnsi="Roboto Light" w:cs="Roboto Light"/>
          <w:b/>
          <w:bCs/>
          <w:color w:val="404040" w:themeColor="text1" w:themeTint="BF"/>
          <w:sz w:val="20"/>
          <w:szCs w:val="20"/>
        </w:rPr>
        <w:t xml:space="preserve">frontend performance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across applications by leveraging tools like </w:t>
      </w:r>
      <w:r w:rsidRPr="00745DD3">
        <w:rPr>
          <w:rFonts w:ascii="Roboto Light" w:eastAsia="Roboto Light" w:hAnsi="Roboto Light" w:cs="Roboto Light"/>
          <w:b/>
          <w:bCs/>
          <w:color w:val="404040" w:themeColor="text1" w:themeTint="BF"/>
          <w:sz w:val="20"/>
          <w:szCs w:val="20"/>
        </w:rPr>
        <w:t xml:space="preserve">Vercel Speed Insights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implementing optimized caching strategies that quickly delivered user-friendly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pre-sales efforts, providing </w:t>
      </w:r>
      <w:r w:rsidRPr="00745DD3">
        <w:rPr>
          <w:rFonts w:ascii="Roboto Light" w:eastAsia="Roboto Light" w:hAnsi="Roboto Light" w:cs="Roboto Light"/>
          <w:b/>
          <w:bCs/>
          <w:color w:val="404040" w:themeColor="text1" w:themeTint="BF"/>
          <w:sz w:val="20"/>
          <w:szCs w:val="20"/>
        </w:rPr>
        <w:t xml:space="preserve">technical guidance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during client engagement to ensure that our proposed solutions met their high expectations for performance and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internal knowledge sharing by creating tutorials, documentation, and case studies that educated team members on </w:t>
      </w:r>
      <w:r w:rsidRPr="00745DD3">
        <w:rPr>
          <w:rFonts w:ascii="Roboto Light" w:eastAsia="Roboto Light" w:hAnsi="Roboto Light" w:cs="Roboto Light"/>
          <w:b/>
          <w:bCs/>
          <w:color w:val="404040" w:themeColor="text1" w:themeTint="BF"/>
          <w:sz w:val="20"/>
          <w:szCs w:val="20"/>
        </w:rPr>
        <w:t xml:space="preserve">modern frontend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fostered a collaborative learning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adoption of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across frontend projects to increase code reliability and maintainability, enabling a smoother development experience and better collaboration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effectively, integrating them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to enable rich data visualization and enhance user interaction with dynamic content displays.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strong testing protocols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all aspects of user interaction and complex functionalities were robustly examined and validated before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architectural reviews of frontend systems, making suggestions for improvements and ensuring that new implementations adhered to emerging industry standards and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build processes using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reduce bundle sizes and improve loading times, resulting in better SEO rankings and user satisfaction across various platforms and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create responsive, intuitive applications, ensuring consistent design implementation across all browsers and devices while maintaining corporate branding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technical discussions and code reviews, employing constructive feedback to elevate code quality and enhance team relationships, ensuring clear communication and high morale among peers.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migration of legacy codebases to modern frameworks, reducing technical debt and increasing maintainability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positioning the organization for future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 updated knowledge base of industry trends in </w:t>
      </w: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sharing insights on upcoming tools and practices within the team to drive continuous improvement.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user-facing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dynamic and responsive components that significantly enhanced user interaction and overall experience across various Microsoft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backend teams to integrate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ful services and APIs, ensuring seamless data exchange and performance optimizations in the applications developed.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and integration testing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Enzyme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improving code reliability and enabling faster detection of issues in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including sprint planning and retrospectives, fostering a culture of continuous improvement and team accountability by providing insights and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Migrated legacy applications to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modern tooling strategies to improve load times and user engagement, directly contributing to positive user feedback 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code reviews and team discussions to share best practices and promote a culture of excellence, ensuring all project deadlines were met without compromising on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by implementing </w:t>
      </w:r>
      <w:r w:rsidRPr="00745DD3">
        <w:rPr>
          <w:rFonts w:ascii="Roboto Light" w:eastAsia="Roboto Light" w:hAnsi="Roboto Light" w:cs="Roboto Light"/>
          <w:b/>
          <w:bCs/>
          <w:color w:val="404040" w:themeColor="text1" w:themeTint="BF"/>
          <w:sz w:val="20"/>
          <w:szCs w:val="20"/>
        </w:rPr>
        <w:t xml:space="preserve">performance profiling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analytics, working closely with product teams to identify and rectify bottlenecks in frontend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design principles established by the UX team to ensure cohesive branding and user experience, resulting in applications that were both visually appealing and functionally robust.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documentation for various projects, ensuring that all team members had access to specifications, style guides, and technical constraints pertinent to product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and onboarding sessions for new team members, illustrating key technologies and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their integration into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cloud-based tools and technologies for deployment and development, effectively utilizing platforms like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host applications and manage services seamlessly.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cross-functional teams to align development operations and business requirements, effectively synthesizing stakeholder feedback into actionable engineering objectives.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